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54A" w:rsidRPr="004F6B25" w:rsidRDefault="00FF554A" w:rsidP="009D2E69"/>
    <w:p w:rsidR="009D2E69" w:rsidRPr="004F6B25" w:rsidRDefault="00C33485" w:rsidP="00130370">
      <w:r w:rsidRPr="004F6B25">
        <w:rPr>
          <w:noProof/>
          <w:lang w:eastAsia="en-AU"/>
        </w:rPr>
        <w:drawing>
          <wp:anchor distT="0" distB="0" distL="114300" distR="114300" simplePos="0" relativeHeight="251658240" behindDoc="0" locked="0" layoutInCell="1" allowOverlap="1" wp14:anchorId="0BBF55A1" wp14:editId="4644B21E">
            <wp:simplePos x="0" y="0"/>
            <wp:positionH relativeFrom="margin">
              <wp:posOffset>265430</wp:posOffset>
            </wp:positionH>
            <wp:positionV relativeFrom="paragraph">
              <wp:posOffset>241300</wp:posOffset>
            </wp:positionV>
            <wp:extent cx="5838825" cy="1671955"/>
            <wp:effectExtent l="0" t="0" r="9525" b="4445"/>
            <wp:wrapSquare wrapText="bothSides"/>
            <wp:docPr id="2" name="Picture 2" descr="C:\Users\Parker Brent 2\Documents\Logo\PB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arker Brent 2\Documents\Logo\PB 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8825" cy="16719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539CF" w:rsidRPr="004F6B25" w:rsidRDefault="004539CF" w:rsidP="008F4E38">
      <w:pPr>
        <w:pStyle w:val="Title"/>
        <w:pBdr>
          <w:top w:val="none" w:sz="0" w:space="0" w:color="auto"/>
          <w:bottom w:val="none" w:sz="0" w:space="0" w:color="auto"/>
        </w:pBdr>
        <w:rPr>
          <w:b/>
          <w:color w:val="0F243E"/>
        </w:rPr>
      </w:pPr>
    </w:p>
    <w:p w:rsidR="00A9615F" w:rsidRPr="004F6B25" w:rsidRDefault="00A9615F" w:rsidP="00A9615F">
      <w:pPr>
        <w:rPr>
          <w:lang w:val="en-US" w:bidi="en-US"/>
        </w:rPr>
      </w:pPr>
    </w:p>
    <w:p w:rsidR="00C33485" w:rsidRPr="004F6B25" w:rsidRDefault="00C33485" w:rsidP="00A9615F">
      <w:pPr>
        <w:rPr>
          <w:lang w:val="en-US" w:bidi="en-US"/>
        </w:rPr>
      </w:pPr>
    </w:p>
    <w:p w:rsidR="009D2E69" w:rsidRPr="004F6B25" w:rsidRDefault="00AB2DE2" w:rsidP="00C33485">
      <w:pPr>
        <w:pStyle w:val="Heading1"/>
        <w:jc w:val="center"/>
        <w:rPr>
          <w:rFonts w:ascii="Calibri" w:hAnsi="Calibri" w:cs="Arial"/>
          <w:sz w:val="56"/>
        </w:rPr>
      </w:pPr>
      <w:r w:rsidRPr="004F6B25">
        <w:rPr>
          <w:rFonts w:ascii="Calibri" w:hAnsi="Calibri" w:cs="Arial"/>
          <w:sz w:val="56"/>
        </w:rPr>
        <w:t xml:space="preserve">  </w:t>
      </w:r>
      <w:bookmarkStart w:id="0" w:name="_Toc495487066"/>
      <w:bookmarkStart w:id="1" w:name="_Toc495490257"/>
      <w:r w:rsidR="009D2E69" w:rsidRPr="004F6B25">
        <w:rPr>
          <w:rFonts w:ascii="Calibri" w:hAnsi="Calibri" w:cs="Arial"/>
          <w:sz w:val="56"/>
        </w:rPr>
        <w:t>STUDENT HANDBOOK</w:t>
      </w:r>
      <w:bookmarkEnd w:id="0"/>
      <w:bookmarkEnd w:id="1"/>
    </w:p>
    <w:p w:rsidR="004539CF" w:rsidRPr="004F6B25" w:rsidRDefault="004539CF" w:rsidP="004539CF">
      <w:pPr>
        <w:rPr>
          <w:lang w:val="en-US" w:bidi="en-US"/>
        </w:rPr>
      </w:pPr>
    </w:p>
    <w:p w:rsidR="004539CF" w:rsidRPr="004F6B25" w:rsidRDefault="004539CF" w:rsidP="004539CF">
      <w:pPr>
        <w:rPr>
          <w:lang w:val="en-US" w:bidi="en-US"/>
        </w:rPr>
      </w:pPr>
    </w:p>
    <w:p w:rsidR="00A9615F" w:rsidRPr="004F6B25" w:rsidRDefault="00A9615F" w:rsidP="004539CF">
      <w:pPr>
        <w:rPr>
          <w:lang w:val="en-US" w:bidi="en-US"/>
        </w:rPr>
      </w:pPr>
    </w:p>
    <w:p w:rsidR="00A9615F" w:rsidRPr="004F6B25" w:rsidRDefault="00A9615F" w:rsidP="004539CF">
      <w:pPr>
        <w:rPr>
          <w:lang w:val="en-US" w:bidi="en-US"/>
        </w:rPr>
      </w:pPr>
    </w:p>
    <w:p w:rsidR="00A9615F" w:rsidRPr="004F6B25" w:rsidRDefault="00A9615F" w:rsidP="004539CF">
      <w:pPr>
        <w:rPr>
          <w:lang w:val="en-US" w:bidi="en-US"/>
        </w:rPr>
      </w:pPr>
    </w:p>
    <w:p w:rsidR="009D2E69" w:rsidRPr="004F6B25" w:rsidRDefault="009D2E69" w:rsidP="009D2E69">
      <w:pPr>
        <w:rPr>
          <w:rFonts w:cs="Arial"/>
          <w:lang w:val="en-US" w:bidi="en-US"/>
        </w:rPr>
      </w:pPr>
    </w:p>
    <w:p w:rsidR="008F4E38" w:rsidRPr="004F6B25" w:rsidRDefault="008F4E38" w:rsidP="00AB2DE2">
      <w:pPr>
        <w:jc w:val="center"/>
        <w:rPr>
          <w:rFonts w:cs="Arial"/>
        </w:rPr>
      </w:pPr>
      <w:r w:rsidRPr="004F6B25">
        <w:rPr>
          <w:rFonts w:cs="Arial"/>
        </w:rPr>
        <w:t xml:space="preserve">If you need more information you can contact </w:t>
      </w:r>
      <w:r w:rsidR="00990D8D" w:rsidRPr="004F6B25">
        <w:rPr>
          <w:rFonts w:cs="Arial"/>
        </w:rPr>
        <w:t>Parker Brent</w:t>
      </w:r>
      <w:r w:rsidR="00A9615F" w:rsidRPr="004F6B25">
        <w:rPr>
          <w:rFonts w:cs="Arial"/>
        </w:rPr>
        <w:t xml:space="preserve"> on:</w:t>
      </w:r>
    </w:p>
    <w:p w:rsidR="008F4E38" w:rsidRPr="004F6B25" w:rsidRDefault="008F4E38" w:rsidP="00AB2DE2">
      <w:pPr>
        <w:jc w:val="center"/>
        <w:rPr>
          <w:rFonts w:cs="Arial"/>
        </w:rPr>
      </w:pPr>
      <w:r w:rsidRPr="004F6B25">
        <w:rPr>
          <w:rFonts w:cs="Arial"/>
        </w:rPr>
        <w:t>P: 1300 773 737</w:t>
      </w:r>
    </w:p>
    <w:p w:rsidR="008F4E38" w:rsidRPr="004F6B25" w:rsidRDefault="00A9615F" w:rsidP="00AB2DE2">
      <w:pPr>
        <w:jc w:val="center"/>
        <w:rPr>
          <w:rFonts w:cs="Arial"/>
        </w:rPr>
      </w:pPr>
      <w:r w:rsidRPr="004F6B25">
        <w:rPr>
          <w:rFonts w:cs="Arial"/>
        </w:rPr>
        <w:t>P: (03)</w:t>
      </w:r>
      <w:r w:rsidR="00673A2F" w:rsidRPr="004F6B25">
        <w:rPr>
          <w:rFonts w:cs="Arial"/>
        </w:rPr>
        <w:t xml:space="preserve"> 9088 6300</w:t>
      </w:r>
    </w:p>
    <w:p w:rsidR="008F4E38" w:rsidRPr="004F6B25" w:rsidRDefault="008F4E38" w:rsidP="00AB2DE2">
      <w:pPr>
        <w:jc w:val="center"/>
        <w:rPr>
          <w:rFonts w:cs="Arial"/>
        </w:rPr>
      </w:pPr>
      <w:r w:rsidRPr="004F6B25">
        <w:rPr>
          <w:rFonts w:cs="Arial"/>
        </w:rPr>
        <w:t xml:space="preserve">E: </w:t>
      </w:r>
      <w:hyperlink r:id="rId9" w:history="1">
        <w:r w:rsidRPr="004F6B25">
          <w:rPr>
            <w:rStyle w:val="Hyperlink"/>
            <w:rFonts w:cs="Arial"/>
          </w:rPr>
          <w:t>info@parkerbrent.com.au</w:t>
        </w:r>
      </w:hyperlink>
    </w:p>
    <w:p w:rsidR="008F4E38" w:rsidRPr="004F6B25" w:rsidRDefault="00673A2F" w:rsidP="00AB2DE2">
      <w:pPr>
        <w:jc w:val="center"/>
        <w:rPr>
          <w:rFonts w:cs="Arial"/>
        </w:rPr>
      </w:pPr>
      <w:r w:rsidRPr="004F6B25">
        <w:rPr>
          <w:rFonts w:cs="Arial"/>
        </w:rPr>
        <w:t>Level 17, 390</w:t>
      </w:r>
      <w:r w:rsidR="008F4E38" w:rsidRPr="004F6B25">
        <w:rPr>
          <w:rFonts w:cs="Arial"/>
        </w:rPr>
        <w:t xml:space="preserve"> </w:t>
      </w:r>
      <w:r w:rsidRPr="004F6B25">
        <w:rPr>
          <w:rFonts w:cs="Arial"/>
        </w:rPr>
        <w:t>St Kilda Road, Melbourne, Vic 3004</w:t>
      </w:r>
    </w:p>
    <w:p w:rsidR="004539CF" w:rsidRPr="004F6B25" w:rsidRDefault="004539CF" w:rsidP="008F4E38">
      <w:pPr>
        <w:jc w:val="center"/>
        <w:rPr>
          <w:b/>
        </w:rPr>
      </w:pPr>
    </w:p>
    <w:p w:rsidR="004539CF" w:rsidRPr="004F6B25" w:rsidRDefault="004539CF" w:rsidP="008F4E38">
      <w:pPr>
        <w:jc w:val="center"/>
        <w:rPr>
          <w:b/>
        </w:rPr>
      </w:pPr>
    </w:p>
    <w:p w:rsidR="004539CF" w:rsidRPr="004F6B25" w:rsidRDefault="004539CF" w:rsidP="004539CF">
      <w:pPr>
        <w:jc w:val="center"/>
      </w:pPr>
    </w:p>
    <w:p w:rsidR="007879B5" w:rsidRPr="004F6B25" w:rsidRDefault="007879B5" w:rsidP="004651CD"/>
    <w:p w:rsidR="004539CF" w:rsidRPr="004F6B25" w:rsidRDefault="004539CF" w:rsidP="004651CD"/>
    <w:p w:rsidR="004539CF" w:rsidRPr="004F6B25" w:rsidRDefault="004539CF" w:rsidP="004651CD"/>
    <w:p w:rsidR="004539CF" w:rsidRPr="004F6B25" w:rsidRDefault="004539CF" w:rsidP="004651CD"/>
    <w:p w:rsidR="004539CF" w:rsidRPr="004F6B25" w:rsidRDefault="004539CF" w:rsidP="004651CD"/>
    <w:p w:rsidR="004539CF" w:rsidRPr="004F6B25" w:rsidRDefault="004539CF" w:rsidP="004651CD"/>
    <w:p w:rsidR="004539CF" w:rsidRPr="004F6B25" w:rsidRDefault="004539CF" w:rsidP="004539CF">
      <w:pPr>
        <w:jc w:val="both"/>
      </w:pPr>
    </w:p>
    <w:p w:rsidR="004539CF" w:rsidRPr="004F6B25" w:rsidRDefault="004539CF" w:rsidP="004539CF">
      <w:pPr>
        <w:jc w:val="both"/>
      </w:pPr>
    </w:p>
    <w:p w:rsidR="00C85808" w:rsidRPr="004F6B25" w:rsidRDefault="00C85808">
      <w:pPr>
        <w:spacing w:before="0" w:after="0"/>
      </w:pPr>
      <w:r w:rsidRPr="004F6B25">
        <w:br w:type="page"/>
      </w:r>
    </w:p>
    <w:p w:rsidR="00AC1E3A" w:rsidRDefault="004539CF" w:rsidP="00AC1E3A">
      <w:pPr>
        <w:pStyle w:val="Heading1"/>
        <w:rPr>
          <w:noProof/>
        </w:rPr>
      </w:pPr>
      <w:r w:rsidRPr="004F6B25">
        <w:rPr>
          <w:rFonts w:ascii="Calibri" w:hAnsi="Calibri"/>
        </w:rPr>
        <w:lastRenderedPageBreak/>
        <w:t xml:space="preserve"> </w:t>
      </w:r>
      <w:bookmarkStart w:id="2" w:name="_Toc309645212"/>
      <w:bookmarkStart w:id="3" w:name="_Toc310265482"/>
      <w:bookmarkStart w:id="4" w:name="_Toc331155422"/>
      <w:bookmarkStart w:id="5" w:name="_Toc351120004"/>
      <w:bookmarkStart w:id="6" w:name="_Toc428370096"/>
      <w:bookmarkStart w:id="7" w:name="_Toc428370525"/>
      <w:bookmarkStart w:id="8" w:name="_Toc428371971"/>
      <w:bookmarkStart w:id="9" w:name="_Toc428372957"/>
      <w:bookmarkStart w:id="10" w:name="_Toc448842722"/>
      <w:bookmarkStart w:id="11" w:name="_Toc466293127"/>
      <w:bookmarkStart w:id="12" w:name="_Toc466293291"/>
      <w:bookmarkStart w:id="13" w:name="_Toc472346849"/>
      <w:bookmarkStart w:id="14" w:name="_Toc474942442"/>
      <w:bookmarkStart w:id="15" w:name="_Toc483909587"/>
      <w:bookmarkStart w:id="16" w:name="_Toc495414420"/>
      <w:bookmarkStart w:id="17" w:name="_Toc495414477"/>
      <w:bookmarkStart w:id="18" w:name="_Toc495481762"/>
      <w:bookmarkStart w:id="19" w:name="_Toc495482097"/>
      <w:bookmarkStart w:id="20" w:name="_Toc495484259"/>
      <w:bookmarkStart w:id="21" w:name="_Toc495484806"/>
      <w:bookmarkStart w:id="22" w:name="_Toc495487067"/>
      <w:bookmarkStart w:id="23" w:name="_Toc495490258"/>
      <w:r w:rsidR="004651CD" w:rsidRPr="004F6B25">
        <w:rPr>
          <w:rFonts w:ascii="Calibri" w:hAnsi="Calibri" w:cs="Arial"/>
        </w:rPr>
        <w:t>Table of Contents</w:t>
      </w:r>
      <w:bookmarkStart w:id="24" w:name="_Toc331155423"/>
      <w:bookmarkStart w:id="25" w:name="_Toc42837009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00AC1E3A">
        <w:rPr>
          <w:rFonts w:ascii="Calibri" w:hAnsi="Calibri" w:cs="Arial"/>
        </w:rPr>
        <w:fldChar w:fldCharType="begin"/>
      </w:r>
      <w:r w:rsidR="00AC1E3A">
        <w:rPr>
          <w:rFonts w:ascii="Calibri" w:hAnsi="Calibri" w:cs="Arial"/>
        </w:rPr>
        <w:instrText xml:space="preserve"> TOC \o "1-3" \h \z \u </w:instrText>
      </w:r>
      <w:r w:rsidR="00AC1E3A">
        <w:rPr>
          <w:rFonts w:ascii="Calibri" w:hAnsi="Calibri" w:cs="Arial"/>
        </w:rPr>
        <w:fldChar w:fldCharType="separate"/>
      </w:r>
    </w:p>
    <w:p w:rsidR="00AC1E3A" w:rsidRDefault="00152DF4">
      <w:pPr>
        <w:pStyle w:val="TOC1"/>
        <w:rPr>
          <w:rFonts w:asciiTheme="minorHAnsi" w:eastAsiaTheme="minorEastAsia" w:hAnsiTheme="minorHAnsi" w:cstheme="minorBidi"/>
          <w:b w:val="0"/>
          <w:bCs w:val="0"/>
          <w:caps w:val="0"/>
          <w:noProof/>
          <w:szCs w:val="22"/>
          <w:lang w:eastAsia="en-AU"/>
        </w:rPr>
      </w:pPr>
      <w:hyperlink w:anchor="_Toc495490259" w:history="1">
        <w:r w:rsidR="00AC1E3A" w:rsidRPr="001D5711">
          <w:rPr>
            <w:rStyle w:val="Hyperlink"/>
            <w:noProof/>
            <w:lang w:bidi="en-US"/>
          </w:rPr>
          <w:t>Learning with Parker Brent</w:t>
        </w:r>
        <w:r w:rsidR="00AC1E3A">
          <w:rPr>
            <w:noProof/>
            <w:webHidden/>
          </w:rPr>
          <w:tab/>
        </w:r>
        <w:r w:rsidR="00AC1E3A">
          <w:rPr>
            <w:noProof/>
            <w:webHidden/>
          </w:rPr>
          <w:fldChar w:fldCharType="begin"/>
        </w:r>
        <w:r w:rsidR="00AC1E3A">
          <w:rPr>
            <w:noProof/>
            <w:webHidden/>
          </w:rPr>
          <w:instrText xml:space="preserve"> PAGEREF _Toc495490259 \h </w:instrText>
        </w:r>
        <w:r w:rsidR="00AC1E3A">
          <w:rPr>
            <w:noProof/>
            <w:webHidden/>
          </w:rPr>
        </w:r>
        <w:r w:rsidR="00AC1E3A">
          <w:rPr>
            <w:noProof/>
            <w:webHidden/>
          </w:rPr>
          <w:fldChar w:fldCharType="separate"/>
        </w:r>
        <w:r w:rsidR="00E9659F">
          <w:rPr>
            <w:noProof/>
            <w:webHidden/>
          </w:rPr>
          <w:t>3</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60" w:history="1">
        <w:r w:rsidR="00AC1E3A" w:rsidRPr="001D5711">
          <w:rPr>
            <w:rStyle w:val="Hyperlink"/>
            <w:rFonts w:cs="Arial"/>
            <w:noProof/>
            <w:lang w:bidi="en-US"/>
          </w:rPr>
          <w:t>Scope of Registration</w:t>
        </w:r>
        <w:r w:rsidR="00AC1E3A">
          <w:rPr>
            <w:noProof/>
            <w:webHidden/>
          </w:rPr>
          <w:tab/>
        </w:r>
        <w:r w:rsidR="00AC1E3A">
          <w:rPr>
            <w:noProof/>
            <w:webHidden/>
          </w:rPr>
          <w:fldChar w:fldCharType="begin"/>
        </w:r>
        <w:r w:rsidR="00AC1E3A">
          <w:rPr>
            <w:noProof/>
            <w:webHidden/>
          </w:rPr>
          <w:instrText xml:space="preserve"> PAGEREF _Toc495490260 \h </w:instrText>
        </w:r>
        <w:r w:rsidR="00AC1E3A">
          <w:rPr>
            <w:noProof/>
            <w:webHidden/>
          </w:rPr>
        </w:r>
        <w:r w:rsidR="00AC1E3A">
          <w:rPr>
            <w:noProof/>
            <w:webHidden/>
          </w:rPr>
          <w:fldChar w:fldCharType="separate"/>
        </w:r>
        <w:r w:rsidR="00E9659F">
          <w:rPr>
            <w:noProof/>
            <w:webHidden/>
          </w:rPr>
          <w:t>3</w:t>
        </w:r>
        <w:r w:rsidR="00AC1E3A">
          <w:rPr>
            <w:noProof/>
            <w:webHidden/>
          </w:rPr>
          <w:fldChar w:fldCharType="end"/>
        </w:r>
      </w:hyperlink>
    </w:p>
    <w:p w:rsidR="00AC1E3A" w:rsidRDefault="00152DF4">
      <w:pPr>
        <w:pStyle w:val="TOC1"/>
        <w:rPr>
          <w:rFonts w:asciiTheme="minorHAnsi" w:eastAsiaTheme="minorEastAsia" w:hAnsiTheme="minorHAnsi" w:cstheme="minorBidi"/>
          <w:b w:val="0"/>
          <w:bCs w:val="0"/>
          <w:caps w:val="0"/>
          <w:noProof/>
          <w:szCs w:val="22"/>
          <w:lang w:eastAsia="en-AU"/>
        </w:rPr>
      </w:pPr>
      <w:hyperlink w:anchor="_Toc495490261" w:history="1">
        <w:r w:rsidR="00AC1E3A" w:rsidRPr="001D5711">
          <w:rPr>
            <w:rStyle w:val="Hyperlink"/>
            <w:noProof/>
            <w:lang w:bidi="en-US"/>
          </w:rPr>
          <w:t>Program Information</w:t>
        </w:r>
        <w:r w:rsidR="00AC1E3A">
          <w:rPr>
            <w:noProof/>
            <w:webHidden/>
          </w:rPr>
          <w:tab/>
        </w:r>
        <w:r w:rsidR="00AC1E3A">
          <w:rPr>
            <w:noProof/>
            <w:webHidden/>
          </w:rPr>
          <w:fldChar w:fldCharType="begin"/>
        </w:r>
        <w:r w:rsidR="00AC1E3A">
          <w:rPr>
            <w:noProof/>
            <w:webHidden/>
          </w:rPr>
          <w:instrText xml:space="preserve"> PAGEREF _Toc495490261 \h </w:instrText>
        </w:r>
        <w:r w:rsidR="00AC1E3A">
          <w:rPr>
            <w:noProof/>
            <w:webHidden/>
          </w:rPr>
        </w:r>
        <w:r w:rsidR="00AC1E3A">
          <w:rPr>
            <w:noProof/>
            <w:webHidden/>
          </w:rPr>
          <w:fldChar w:fldCharType="separate"/>
        </w:r>
        <w:r w:rsidR="00E9659F">
          <w:rPr>
            <w:noProof/>
            <w:webHidden/>
          </w:rPr>
          <w:t>3</w:t>
        </w:r>
        <w:r w:rsidR="00AC1E3A">
          <w:rPr>
            <w:noProof/>
            <w:webHidden/>
          </w:rPr>
          <w:fldChar w:fldCharType="end"/>
        </w:r>
      </w:hyperlink>
    </w:p>
    <w:p w:rsidR="00AC1E3A" w:rsidRDefault="00152DF4">
      <w:pPr>
        <w:pStyle w:val="TOC1"/>
        <w:rPr>
          <w:rFonts w:asciiTheme="minorHAnsi" w:eastAsiaTheme="minorEastAsia" w:hAnsiTheme="minorHAnsi" w:cstheme="minorBidi"/>
          <w:b w:val="0"/>
          <w:bCs w:val="0"/>
          <w:caps w:val="0"/>
          <w:noProof/>
          <w:szCs w:val="22"/>
          <w:lang w:eastAsia="en-AU"/>
        </w:rPr>
      </w:pPr>
      <w:hyperlink w:anchor="_Toc495490262" w:history="1">
        <w:r w:rsidR="00AC1E3A" w:rsidRPr="001D5711">
          <w:rPr>
            <w:rStyle w:val="Hyperlink"/>
            <w:noProof/>
            <w:lang w:bidi="en-US"/>
          </w:rPr>
          <w:t>Unique Student Identifier - USI</w:t>
        </w:r>
        <w:r w:rsidR="00AC1E3A">
          <w:rPr>
            <w:noProof/>
            <w:webHidden/>
          </w:rPr>
          <w:tab/>
        </w:r>
        <w:r w:rsidR="00AC1E3A">
          <w:rPr>
            <w:noProof/>
            <w:webHidden/>
          </w:rPr>
          <w:fldChar w:fldCharType="begin"/>
        </w:r>
        <w:r w:rsidR="00AC1E3A">
          <w:rPr>
            <w:noProof/>
            <w:webHidden/>
          </w:rPr>
          <w:instrText xml:space="preserve"> PAGEREF _Toc495490262 \h </w:instrText>
        </w:r>
        <w:r w:rsidR="00AC1E3A">
          <w:rPr>
            <w:noProof/>
            <w:webHidden/>
          </w:rPr>
        </w:r>
        <w:r w:rsidR="00AC1E3A">
          <w:rPr>
            <w:noProof/>
            <w:webHidden/>
          </w:rPr>
          <w:fldChar w:fldCharType="separate"/>
        </w:r>
        <w:r w:rsidR="00E9659F">
          <w:rPr>
            <w:noProof/>
            <w:webHidden/>
          </w:rPr>
          <w:t>4</w:t>
        </w:r>
        <w:r w:rsidR="00AC1E3A">
          <w:rPr>
            <w:noProof/>
            <w:webHidden/>
          </w:rPr>
          <w:fldChar w:fldCharType="end"/>
        </w:r>
      </w:hyperlink>
    </w:p>
    <w:p w:rsidR="00AC1E3A" w:rsidRDefault="00152DF4">
      <w:pPr>
        <w:pStyle w:val="TOC3"/>
        <w:tabs>
          <w:tab w:val="right" w:leader="dot" w:pos="9854"/>
        </w:tabs>
        <w:rPr>
          <w:rFonts w:asciiTheme="minorHAnsi" w:eastAsiaTheme="minorEastAsia" w:hAnsiTheme="minorHAnsi" w:cstheme="minorBidi"/>
          <w:i w:val="0"/>
          <w:noProof/>
          <w:sz w:val="22"/>
          <w:szCs w:val="22"/>
          <w:lang w:eastAsia="en-AU"/>
        </w:rPr>
      </w:pPr>
      <w:hyperlink w:anchor="_Toc495490263" w:history="1">
        <w:r w:rsidR="00AC1E3A" w:rsidRPr="001D5711">
          <w:rPr>
            <w:rStyle w:val="Hyperlink"/>
            <w:noProof/>
            <w:lang w:bidi="en-US"/>
          </w:rPr>
          <w:t>Student Information for the Unique Student Identifier</w:t>
        </w:r>
        <w:r w:rsidR="00AC1E3A">
          <w:rPr>
            <w:noProof/>
            <w:webHidden/>
          </w:rPr>
          <w:tab/>
        </w:r>
        <w:r w:rsidR="00AC1E3A">
          <w:rPr>
            <w:noProof/>
            <w:webHidden/>
          </w:rPr>
          <w:fldChar w:fldCharType="begin"/>
        </w:r>
        <w:r w:rsidR="00AC1E3A">
          <w:rPr>
            <w:noProof/>
            <w:webHidden/>
          </w:rPr>
          <w:instrText xml:space="preserve"> PAGEREF _Toc495490263 \h </w:instrText>
        </w:r>
        <w:r w:rsidR="00AC1E3A">
          <w:rPr>
            <w:noProof/>
            <w:webHidden/>
          </w:rPr>
        </w:r>
        <w:r w:rsidR="00AC1E3A">
          <w:rPr>
            <w:noProof/>
            <w:webHidden/>
          </w:rPr>
          <w:fldChar w:fldCharType="separate"/>
        </w:r>
        <w:r w:rsidR="00E9659F">
          <w:rPr>
            <w:noProof/>
            <w:webHidden/>
          </w:rPr>
          <w:t>4</w:t>
        </w:r>
        <w:r w:rsidR="00AC1E3A">
          <w:rPr>
            <w:noProof/>
            <w:webHidden/>
          </w:rPr>
          <w:fldChar w:fldCharType="end"/>
        </w:r>
      </w:hyperlink>
    </w:p>
    <w:p w:rsidR="00AC1E3A" w:rsidRDefault="00152DF4">
      <w:pPr>
        <w:pStyle w:val="TOC1"/>
        <w:rPr>
          <w:rFonts w:asciiTheme="minorHAnsi" w:eastAsiaTheme="minorEastAsia" w:hAnsiTheme="minorHAnsi" w:cstheme="minorBidi"/>
          <w:b w:val="0"/>
          <w:bCs w:val="0"/>
          <w:caps w:val="0"/>
          <w:noProof/>
          <w:szCs w:val="22"/>
          <w:lang w:eastAsia="en-AU"/>
        </w:rPr>
      </w:pPr>
      <w:hyperlink w:anchor="_Toc495490264" w:history="1">
        <w:r w:rsidR="00AC1E3A" w:rsidRPr="001D5711">
          <w:rPr>
            <w:rStyle w:val="Hyperlink"/>
            <w:noProof/>
            <w:lang w:bidi="en-US"/>
          </w:rPr>
          <w:t>Program Delivery</w:t>
        </w:r>
        <w:r w:rsidR="00AC1E3A">
          <w:rPr>
            <w:noProof/>
            <w:webHidden/>
          </w:rPr>
          <w:tab/>
        </w:r>
        <w:r w:rsidR="00AC1E3A">
          <w:rPr>
            <w:noProof/>
            <w:webHidden/>
          </w:rPr>
          <w:fldChar w:fldCharType="begin"/>
        </w:r>
        <w:r w:rsidR="00AC1E3A">
          <w:rPr>
            <w:noProof/>
            <w:webHidden/>
          </w:rPr>
          <w:instrText xml:space="preserve"> PAGEREF _Toc495490264 \h </w:instrText>
        </w:r>
        <w:r w:rsidR="00AC1E3A">
          <w:rPr>
            <w:noProof/>
            <w:webHidden/>
          </w:rPr>
        </w:r>
        <w:r w:rsidR="00AC1E3A">
          <w:rPr>
            <w:noProof/>
            <w:webHidden/>
          </w:rPr>
          <w:fldChar w:fldCharType="separate"/>
        </w:r>
        <w:r w:rsidR="00E9659F">
          <w:rPr>
            <w:noProof/>
            <w:webHidden/>
          </w:rPr>
          <w:t>5</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65" w:history="1">
        <w:r w:rsidR="00AC1E3A" w:rsidRPr="001D5711">
          <w:rPr>
            <w:rStyle w:val="Hyperlink"/>
            <w:noProof/>
            <w:lang w:bidi="en-US"/>
          </w:rPr>
          <w:t>Classroom based delivery</w:t>
        </w:r>
        <w:r w:rsidR="00AC1E3A">
          <w:rPr>
            <w:noProof/>
            <w:webHidden/>
          </w:rPr>
          <w:tab/>
        </w:r>
        <w:r w:rsidR="00AC1E3A">
          <w:rPr>
            <w:noProof/>
            <w:webHidden/>
          </w:rPr>
          <w:fldChar w:fldCharType="begin"/>
        </w:r>
        <w:r w:rsidR="00AC1E3A">
          <w:rPr>
            <w:noProof/>
            <w:webHidden/>
          </w:rPr>
          <w:instrText xml:space="preserve"> PAGEREF _Toc495490265 \h </w:instrText>
        </w:r>
        <w:r w:rsidR="00AC1E3A">
          <w:rPr>
            <w:noProof/>
            <w:webHidden/>
          </w:rPr>
        </w:r>
        <w:r w:rsidR="00AC1E3A">
          <w:rPr>
            <w:noProof/>
            <w:webHidden/>
          </w:rPr>
          <w:fldChar w:fldCharType="separate"/>
        </w:r>
        <w:r w:rsidR="00E9659F">
          <w:rPr>
            <w:noProof/>
            <w:webHidden/>
          </w:rPr>
          <w:t>6</w:t>
        </w:r>
        <w:r w:rsidR="00AC1E3A">
          <w:rPr>
            <w:noProof/>
            <w:webHidden/>
          </w:rPr>
          <w:fldChar w:fldCharType="end"/>
        </w:r>
      </w:hyperlink>
    </w:p>
    <w:p w:rsidR="00AC1E3A" w:rsidRDefault="00152DF4">
      <w:pPr>
        <w:pStyle w:val="TOC3"/>
        <w:tabs>
          <w:tab w:val="right" w:leader="dot" w:pos="9854"/>
        </w:tabs>
        <w:rPr>
          <w:rFonts w:asciiTheme="minorHAnsi" w:eastAsiaTheme="minorEastAsia" w:hAnsiTheme="minorHAnsi" w:cstheme="minorBidi"/>
          <w:i w:val="0"/>
          <w:noProof/>
          <w:sz w:val="22"/>
          <w:szCs w:val="22"/>
          <w:lang w:eastAsia="en-AU"/>
        </w:rPr>
      </w:pPr>
      <w:hyperlink w:anchor="_Toc495490266" w:history="1">
        <w:r w:rsidR="00AC1E3A" w:rsidRPr="001D5711">
          <w:rPr>
            <w:rStyle w:val="Hyperlink"/>
            <w:noProof/>
            <w:lang w:bidi="en-US"/>
          </w:rPr>
          <w:t>How it works</w:t>
        </w:r>
        <w:r w:rsidR="00AC1E3A">
          <w:rPr>
            <w:noProof/>
            <w:webHidden/>
          </w:rPr>
          <w:tab/>
        </w:r>
        <w:r w:rsidR="00AC1E3A">
          <w:rPr>
            <w:noProof/>
            <w:webHidden/>
          </w:rPr>
          <w:fldChar w:fldCharType="begin"/>
        </w:r>
        <w:r w:rsidR="00AC1E3A">
          <w:rPr>
            <w:noProof/>
            <w:webHidden/>
          </w:rPr>
          <w:instrText xml:space="preserve"> PAGEREF _Toc495490266 \h </w:instrText>
        </w:r>
        <w:r w:rsidR="00AC1E3A">
          <w:rPr>
            <w:noProof/>
            <w:webHidden/>
          </w:rPr>
        </w:r>
        <w:r w:rsidR="00AC1E3A">
          <w:rPr>
            <w:noProof/>
            <w:webHidden/>
          </w:rPr>
          <w:fldChar w:fldCharType="separate"/>
        </w:r>
        <w:r w:rsidR="00E9659F">
          <w:rPr>
            <w:noProof/>
            <w:webHidden/>
          </w:rPr>
          <w:t>6</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67" w:history="1">
        <w:r w:rsidR="00AC1E3A" w:rsidRPr="001D5711">
          <w:rPr>
            <w:rStyle w:val="Hyperlink"/>
            <w:noProof/>
            <w:lang w:bidi="en-US"/>
          </w:rPr>
          <w:t>Workplace based delivery (if applicable)</w:t>
        </w:r>
        <w:r w:rsidR="00AC1E3A">
          <w:rPr>
            <w:noProof/>
            <w:webHidden/>
          </w:rPr>
          <w:tab/>
        </w:r>
        <w:r w:rsidR="00AC1E3A">
          <w:rPr>
            <w:noProof/>
            <w:webHidden/>
          </w:rPr>
          <w:fldChar w:fldCharType="begin"/>
        </w:r>
        <w:r w:rsidR="00AC1E3A">
          <w:rPr>
            <w:noProof/>
            <w:webHidden/>
          </w:rPr>
          <w:instrText xml:space="preserve"> PAGEREF _Toc495490267 \h </w:instrText>
        </w:r>
        <w:r w:rsidR="00AC1E3A">
          <w:rPr>
            <w:noProof/>
            <w:webHidden/>
          </w:rPr>
        </w:r>
        <w:r w:rsidR="00AC1E3A">
          <w:rPr>
            <w:noProof/>
            <w:webHidden/>
          </w:rPr>
          <w:fldChar w:fldCharType="separate"/>
        </w:r>
        <w:r w:rsidR="00E9659F">
          <w:rPr>
            <w:noProof/>
            <w:webHidden/>
          </w:rPr>
          <w:t>7</w:t>
        </w:r>
        <w:r w:rsidR="00AC1E3A">
          <w:rPr>
            <w:noProof/>
            <w:webHidden/>
          </w:rPr>
          <w:fldChar w:fldCharType="end"/>
        </w:r>
      </w:hyperlink>
    </w:p>
    <w:p w:rsidR="00AC1E3A" w:rsidRDefault="00152DF4">
      <w:pPr>
        <w:pStyle w:val="TOC3"/>
        <w:tabs>
          <w:tab w:val="right" w:leader="dot" w:pos="9854"/>
        </w:tabs>
        <w:rPr>
          <w:rFonts w:asciiTheme="minorHAnsi" w:eastAsiaTheme="minorEastAsia" w:hAnsiTheme="minorHAnsi" w:cstheme="minorBidi"/>
          <w:i w:val="0"/>
          <w:noProof/>
          <w:sz w:val="22"/>
          <w:szCs w:val="22"/>
          <w:lang w:eastAsia="en-AU"/>
        </w:rPr>
      </w:pPr>
      <w:hyperlink w:anchor="_Toc495490268" w:history="1">
        <w:r w:rsidR="00AC1E3A" w:rsidRPr="001D5711">
          <w:rPr>
            <w:rStyle w:val="Hyperlink"/>
            <w:noProof/>
            <w:lang w:bidi="en-US"/>
          </w:rPr>
          <w:t>How it works</w:t>
        </w:r>
        <w:r w:rsidR="00AC1E3A">
          <w:rPr>
            <w:noProof/>
            <w:webHidden/>
          </w:rPr>
          <w:tab/>
        </w:r>
        <w:r w:rsidR="00AC1E3A">
          <w:rPr>
            <w:noProof/>
            <w:webHidden/>
          </w:rPr>
          <w:fldChar w:fldCharType="begin"/>
        </w:r>
        <w:r w:rsidR="00AC1E3A">
          <w:rPr>
            <w:noProof/>
            <w:webHidden/>
          </w:rPr>
          <w:instrText xml:space="preserve"> PAGEREF _Toc495490268 \h </w:instrText>
        </w:r>
        <w:r w:rsidR="00AC1E3A">
          <w:rPr>
            <w:noProof/>
            <w:webHidden/>
          </w:rPr>
        </w:r>
        <w:r w:rsidR="00AC1E3A">
          <w:rPr>
            <w:noProof/>
            <w:webHidden/>
          </w:rPr>
          <w:fldChar w:fldCharType="separate"/>
        </w:r>
        <w:r w:rsidR="00E9659F">
          <w:rPr>
            <w:noProof/>
            <w:webHidden/>
          </w:rPr>
          <w:t>7</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69" w:history="1">
        <w:r w:rsidR="00AC1E3A" w:rsidRPr="001D5711">
          <w:rPr>
            <w:rStyle w:val="Hyperlink"/>
            <w:noProof/>
            <w:lang w:bidi="en-US"/>
          </w:rPr>
          <w:t>Work Place Based Roles and Responsibilities (if applicable)</w:t>
        </w:r>
        <w:r w:rsidR="00AC1E3A">
          <w:rPr>
            <w:noProof/>
            <w:webHidden/>
          </w:rPr>
          <w:tab/>
        </w:r>
        <w:r w:rsidR="00AC1E3A">
          <w:rPr>
            <w:noProof/>
            <w:webHidden/>
          </w:rPr>
          <w:fldChar w:fldCharType="begin"/>
        </w:r>
        <w:r w:rsidR="00AC1E3A">
          <w:rPr>
            <w:noProof/>
            <w:webHidden/>
          </w:rPr>
          <w:instrText xml:space="preserve"> PAGEREF _Toc495490269 \h </w:instrText>
        </w:r>
        <w:r w:rsidR="00AC1E3A">
          <w:rPr>
            <w:noProof/>
            <w:webHidden/>
          </w:rPr>
        </w:r>
        <w:r w:rsidR="00AC1E3A">
          <w:rPr>
            <w:noProof/>
            <w:webHidden/>
          </w:rPr>
          <w:fldChar w:fldCharType="separate"/>
        </w:r>
        <w:r w:rsidR="00E9659F">
          <w:rPr>
            <w:noProof/>
            <w:webHidden/>
          </w:rPr>
          <w:t>8</w:t>
        </w:r>
        <w:r w:rsidR="00AC1E3A">
          <w:rPr>
            <w:noProof/>
            <w:webHidden/>
          </w:rPr>
          <w:fldChar w:fldCharType="end"/>
        </w:r>
      </w:hyperlink>
    </w:p>
    <w:p w:rsidR="00AC1E3A" w:rsidRDefault="00152DF4">
      <w:pPr>
        <w:pStyle w:val="TOC1"/>
        <w:rPr>
          <w:rFonts w:asciiTheme="minorHAnsi" w:eastAsiaTheme="minorEastAsia" w:hAnsiTheme="minorHAnsi" w:cstheme="minorBidi"/>
          <w:b w:val="0"/>
          <w:bCs w:val="0"/>
          <w:caps w:val="0"/>
          <w:noProof/>
          <w:szCs w:val="22"/>
          <w:lang w:eastAsia="en-AU"/>
        </w:rPr>
      </w:pPr>
      <w:hyperlink w:anchor="_Toc495490270" w:history="1">
        <w:r w:rsidR="00AC1E3A" w:rsidRPr="001D5711">
          <w:rPr>
            <w:rStyle w:val="Hyperlink"/>
            <w:noProof/>
            <w:lang w:bidi="en-US"/>
          </w:rPr>
          <w:t>Program Assessment</w:t>
        </w:r>
        <w:r w:rsidR="00AC1E3A">
          <w:rPr>
            <w:noProof/>
            <w:webHidden/>
          </w:rPr>
          <w:tab/>
        </w:r>
        <w:r w:rsidR="00AC1E3A">
          <w:rPr>
            <w:noProof/>
            <w:webHidden/>
          </w:rPr>
          <w:fldChar w:fldCharType="begin"/>
        </w:r>
        <w:r w:rsidR="00AC1E3A">
          <w:rPr>
            <w:noProof/>
            <w:webHidden/>
          </w:rPr>
          <w:instrText xml:space="preserve"> PAGEREF _Toc495490270 \h </w:instrText>
        </w:r>
        <w:r w:rsidR="00AC1E3A">
          <w:rPr>
            <w:noProof/>
            <w:webHidden/>
          </w:rPr>
        </w:r>
        <w:r w:rsidR="00AC1E3A">
          <w:rPr>
            <w:noProof/>
            <w:webHidden/>
          </w:rPr>
          <w:fldChar w:fldCharType="separate"/>
        </w:r>
        <w:r w:rsidR="00E9659F">
          <w:rPr>
            <w:noProof/>
            <w:webHidden/>
          </w:rPr>
          <w:t>9</w:t>
        </w:r>
        <w:r w:rsidR="00AC1E3A">
          <w:rPr>
            <w:noProof/>
            <w:webHidden/>
          </w:rPr>
          <w:fldChar w:fldCharType="end"/>
        </w:r>
      </w:hyperlink>
    </w:p>
    <w:p w:rsidR="00AC1E3A" w:rsidRDefault="00152DF4">
      <w:pPr>
        <w:pStyle w:val="TOC1"/>
        <w:rPr>
          <w:rFonts w:asciiTheme="minorHAnsi" w:eastAsiaTheme="minorEastAsia" w:hAnsiTheme="minorHAnsi" w:cstheme="minorBidi"/>
          <w:b w:val="0"/>
          <w:bCs w:val="0"/>
          <w:caps w:val="0"/>
          <w:noProof/>
          <w:szCs w:val="22"/>
          <w:lang w:eastAsia="en-AU"/>
        </w:rPr>
      </w:pPr>
      <w:hyperlink w:anchor="_Toc495490271" w:history="1">
        <w:r w:rsidR="00AC1E3A" w:rsidRPr="001D5711">
          <w:rPr>
            <w:rStyle w:val="Hyperlink"/>
            <w:noProof/>
            <w:lang w:bidi="en-US"/>
          </w:rPr>
          <w:t>Recognition of Prior Learning and Credit Transfer</w:t>
        </w:r>
        <w:r w:rsidR="00AC1E3A">
          <w:rPr>
            <w:noProof/>
            <w:webHidden/>
          </w:rPr>
          <w:tab/>
        </w:r>
        <w:r w:rsidR="00AC1E3A">
          <w:rPr>
            <w:noProof/>
            <w:webHidden/>
          </w:rPr>
          <w:fldChar w:fldCharType="begin"/>
        </w:r>
        <w:r w:rsidR="00AC1E3A">
          <w:rPr>
            <w:noProof/>
            <w:webHidden/>
          </w:rPr>
          <w:instrText xml:space="preserve"> PAGEREF _Toc495490271 \h </w:instrText>
        </w:r>
        <w:r w:rsidR="00AC1E3A">
          <w:rPr>
            <w:noProof/>
            <w:webHidden/>
          </w:rPr>
        </w:r>
        <w:r w:rsidR="00AC1E3A">
          <w:rPr>
            <w:noProof/>
            <w:webHidden/>
          </w:rPr>
          <w:fldChar w:fldCharType="separate"/>
        </w:r>
        <w:r w:rsidR="00E9659F">
          <w:rPr>
            <w:noProof/>
            <w:webHidden/>
          </w:rPr>
          <w:t>10</w:t>
        </w:r>
        <w:r w:rsidR="00AC1E3A">
          <w:rPr>
            <w:noProof/>
            <w:webHidden/>
          </w:rPr>
          <w:fldChar w:fldCharType="end"/>
        </w:r>
      </w:hyperlink>
    </w:p>
    <w:p w:rsidR="00AC1E3A" w:rsidRDefault="00152DF4">
      <w:pPr>
        <w:pStyle w:val="TOC1"/>
        <w:rPr>
          <w:rFonts w:asciiTheme="minorHAnsi" w:eastAsiaTheme="minorEastAsia" w:hAnsiTheme="minorHAnsi" w:cstheme="minorBidi"/>
          <w:b w:val="0"/>
          <w:bCs w:val="0"/>
          <w:caps w:val="0"/>
          <w:noProof/>
          <w:szCs w:val="22"/>
          <w:lang w:eastAsia="en-AU"/>
        </w:rPr>
      </w:pPr>
      <w:hyperlink w:anchor="_Toc495490272" w:history="1">
        <w:r w:rsidR="00AC1E3A" w:rsidRPr="001D5711">
          <w:rPr>
            <w:rStyle w:val="Hyperlink"/>
            <w:noProof/>
            <w:lang w:bidi="en-US"/>
          </w:rPr>
          <w:t>How to Enrol</w:t>
        </w:r>
        <w:r w:rsidR="00AC1E3A">
          <w:rPr>
            <w:noProof/>
            <w:webHidden/>
          </w:rPr>
          <w:tab/>
        </w:r>
        <w:r w:rsidR="00AC1E3A">
          <w:rPr>
            <w:noProof/>
            <w:webHidden/>
          </w:rPr>
          <w:fldChar w:fldCharType="begin"/>
        </w:r>
        <w:r w:rsidR="00AC1E3A">
          <w:rPr>
            <w:noProof/>
            <w:webHidden/>
          </w:rPr>
          <w:instrText xml:space="preserve"> PAGEREF _Toc495490272 \h </w:instrText>
        </w:r>
        <w:r w:rsidR="00AC1E3A">
          <w:rPr>
            <w:noProof/>
            <w:webHidden/>
          </w:rPr>
        </w:r>
        <w:r w:rsidR="00AC1E3A">
          <w:rPr>
            <w:noProof/>
            <w:webHidden/>
          </w:rPr>
          <w:fldChar w:fldCharType="separate"/>
        </w:r>
        <w:r w:rsidR="00E9659F">
          <w:rPr>
            <w:noProof/>
            <w:webHidden/>
          </w:rPr>
          <w:t>11</w:t>
        </w:r>
        <w:r w:rsidR="00AC1E3A">
          <w:rPr>
            <w:noProof/>
            <w:webHidden/>
          </w:rPr>
          <w:fldChar w:fldCharType="end"/>
        </w:r>
      </w:hyperlink>
    </w:p>
    <w:p w:rsidR="00AC1E3A" w:rsidRDefault="00152DF4">
      <w:pPr>
        <w:pStyle w:val="TOC1"/>
        <w:rPr>
          <w:rFonts w:asciiTheme="minorHAnsi" w:eastAsiaTheme="minorEastAsia" w:hAnsiTheme="minorHAnsi" w:cstheme="minorBidi"/>
          <w:b w:val="0"/>
          <w:bCs w:val="0"/>
          <w:caps w:val="0"/>
          <w:noProof/>
          <w:szCs w:val="22"/>
          <w:lang w:eastAsia="en-AU"/>
        </w:rPr>
      </w:pPr>
      <w:hyperlink w:anchor="_Toc495490273" w:history="1">
        <w:r w:rsidR="00AC1E3A" w:rsidRPr="001D5711">
          <w:rPr>
            <w:rStyle w:val="Hyperlink"/>
            <w:noProof/>
            <w:lang w:bidi="en-US"/>
          </w:rPr>
          <w:t>Fees and Charges</w:t>
        </w:r>
        <w:r w:rsidR="00AC1E3A">
          <w:rPr>
            <w:noProof/>
            <w:webHidden/>
          </w:rPr>
          <w:tab/>
        </w:r>
        <w:r w:rsidR="00AC1E3A">
          <w:rPr>
            <w:noProof/>
            <w:webHidden/>
          </w:rPr>
          <w:fldChar w:fldCharType="begin"/>
        </w:r>
        <w:r w:rsidR="00AC1E3A">
          <w:rPr>
            <w:noProof/>
            <w:webHidden/>
          </w:rPr>
          <w:instrText xml:space="preserve"> PAGEREF _Toc495490273 \h </w:instrText>
        </w:r>
        <w:r w:rsidR="00AC1E3A">
          <w:rPr>
            <w:noProof/>
            <w:webHidden/>
          </w:rPr>
        </w:r>
        <w:r w:rsidR="00AC1E3A">
          <w:rPr>
            <w:noProof/>
            <w:webHidden/>
          </w:rPr>
          <w:fldChar w:fldCharType="separate"/>
        </w:r>
        <w:r w:rsidR="00E9659F">
          <w:rPr>
            <w:noProof/>
            <w:webHidden/>
          </w:rPr>
          <w:t>11</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74" w:history="1">
        <w:r w:rsidR="00AC1E3A" w:rsidRPr="001D5711">
          <w:rPr>
            <w:rStyle w:val="Hyperlink"/>
            <w:noProof/>
            <w:lang w:bidi="en-US"/>
          </w:rPr>
          <w:t>Invoicing and payments</w:t>
        </w:r>
        <w:r w:rsidR="00AC1E3A">
          <w:rPr>
            <w:noProof/>
            <w:webHidden/>
          </w:rPr>
          <w:tab/>
        </w:r>
        <w:r w:rsidR="00AC1E3A">
          <w:rPr>
            <w:noProof/>
            <w:webHidden/>
          </w:rPr>
          <w:fldChar w:fldCharType="begin"/>
        </w:r>
        <w:r w:rsidR="00AC1E3A">
          <w:rPr>
            <w:noProof/>
            <w:webHidden/>
          </w:rPr>
          <w:instrText xml:space="preserve"> PAGEREF _Toc495490274 \h </w:instrText>
        </w:r>
        <w:r w:rsidR="00AC1E3A">
          <w:rPr>
            <w:noProof/>
            <w:webHidden/>
          </w:rPr>
        </w:r>
        <w:r w:rsidR="00AC1E3A">
          <w:rPr>
            <w:noProof/>
            <w:webHidden/>
          </w:rPr>
          <w:fldChar w:fldCharType="separate"/>
        </w:r>
        <w:r w:rsidR="00E9659F">
          <w:rPr>
            <w:noProof/>
            <w:webHidden/>
          </w:rPr>
          <w:t>11</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75" w:history="1">
        <w:r w:rsidR="00AC1E3A" w:rsidRPr="001D5711">
          <w:rPr>
            <w:rStyle w:val="Hyperlink"/>
            <w:noProof/>
            <w:lang w:bidi="en-US"/>
          </w:rPr>
          <w:t>Course Fees</w:t>
        </w:r>
        <w:r w:rsidR="00AC1E3A">
          <w:rPr>
            <w:noProof/>
            <w:webHidden/>
          </w:rPr>
          <w:tab/>
        </w:r>
        <w:r w:rsidR="00AC1E3A">
          <w:rPr>
            <w:noProof/>
            <w:webHidden/>
          </w:rPr>
          <w:fldChar w:fldCharType="begin"/>
        </w:r>
        <w:r w:rsidR="00AC1E3A">
          <w:rPr>
            <w:noProof/>
            <w:webHidden/>
          </w:rPr>
          <w:instrText xml:space="preserve"> PAGEREF _Toc495490275 \h </w:instrText>
        </w:r>
        <w:r w:rsidR="00AC1E3A">
          <w:rPr>
            <w:noProof/>
            <w:webHidden/>
          </w:rPr>
        </w:r>
        <w:r w:rsidR="00AC1E3A">
          <w:rPr>
            <w:noProof/>
            <w:webHidden/>
          </w:rPr>
          <w:fldChar w:fldCharType="separate"/>
        </w:r>
        <w:r w:rsidR="00E9659F">
          <w:rPr>
            <w:noProof/>
            <w:webHidden/>
          </w:rPr>
          <w:t>12</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76" w:history="1">
        <w:r w:rsidR="00AC1E3A" w:rsidRPr="001D5711">
          <w:rPr>
            <w:rStyle w:val="Hyperlink"/>
            <w:noProof/>
            <w:lang w:bidi="en-US"/>
          </w:rPr>
          <w:t>Course Materials</w:t>
        </w:r>
        <w:r w:rsidR="00AC1E3A">
          <w:rPr>
            <w:noProof/>
            <w:webHidden/>
          </w:rPr>
          <w:tab/>
        </w:r>
        <w:r w:rsidR="00AC1E3A">
          <w:rPr>
            <w:noProof/>
            <w:webHidden/>
          </w:rPr>
          <w:fldChar w:fldCharType="begin"/>
        </w:r>
        <w:r w:rsidR="00AC1E3A">
          <w:rPr>
            <w:noProof/>
            <w:webHidden/>
          </w:rPr>
          <w:instrText xml:space="preserve"> PAGEREF _Toc495490276 \h </w:instrText>
        </w:r>
        <w:r w:rsidR="00AC1E3A">
          <w:rPr>
            <w:noProof/>
            <w:webHidden/>
          </w:rPr>
        </w:r>
        <w:r w:rsidR="00AC1E3A">
          <w:rPr>
            <w:noProof/>
            <w:webHidden/>
          </w:rPr>
          <w:fldChar w:fldCharType="separate"/>
        </w:r>
        <w:r w:rsidR="00E9659F">
          <w:rPr>
            <w:noProof/>
            <w:webHidden/>
          </w:rPr>
          <w:t>12</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77" w:history="1">
        <w:r w:rsidR="00AC1E3A" w:rsidRPr="001D5711">
          <w:rPr>
            <w:rStyle w:val="Hyperlink"/>
            <w:noProof/>
            <w:lang w:bidi="en-US"/>
          </w:rPr>
          <w:t>Promotional Fees</w:t>
        </w:r>
        <w:r w:rsidR="00AC1E3A">
          <w:rPr>
            <w:noProof/>
            <w:webHidden/>
          </w:rPr>
          <w:tab/>
        </w:r>
        <w:r w:rsidR="00AC1E3A">
          <w:rPr>
            <w:noProof/>
            <w:webHidden/>
          </w:rPr>
          <w:fldChar w:fldCharType="begin"/>
        </w:r>
        <w:r w:rsidR="00AC1E3A">
          <w:rPr>
            <w:noProof/>
            <w:webHidden/>
          </w:rPr>
          <w:instrText xml:space="preserve"> PAGEREF _Toc495490277 \h </w:instrText>
        </w:r>
        <w:r w:rsidR="00AC1E3A">
          <w:rPr>
            <w:noProof/>
            <w:webHidden/>
          </w:rPr>
        </w:r>
        <w:r w:rsidR="00AC1E3A">
          <w:rPr>
            <w:noProof/>
            <w:webHidden/>
          </w:rPr>
          <w:fldChar w:fldCharType="separate"/>
        </w:r>
        <w:r w:rsidR="00E9659F">
          <w:rPr>
            <w:noProof/>
            <w:webHidden/>
          </w:rPr>
          <w:t>12</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78" w:history="1">
        <w:r w:rsidR="00AC1E3A" w:rsidRPr="001D5711">
          <w:rPr>
            <w:rStyle w:val="Hyperlink"/>
            <w:noProof/>
            <w:lang w:bidi="en-US"/>
          </w:rPr>
          <w:t>RPL Fee</w:t>
        </w:r>
        <w:r w:rsidR="00AC1E3A">
          <w:rPr>
            <w:noProof/>
            <w:webHidden/>
          </w:rPr>
          <w:tab/>
        </w:r>
        <w:r w:rsidR="00AC1E3A">
          <w:rPr>
            <w:noProof/>
            <w:webHidden/>
          </w:rPr>
          <w:fldChar w:fldCharType="begin"/>
        </w:r>
        <w:r w:rsidR="00AC1E3A">
          <w:rPr>
            <w:noProof/>
            <w:webHidden/>
          </w:rPr>
          <w:instrText xml:space="preserve"> PAGEREF _Toc495490278 \h </w:instrText>
        </w:r>
        <w:r w:rsidR="00AC1E3A">
          <w:rPr>
            <w:noProof/>
            <w:webHidden/>
          </w:rPr>
        </w:r>
        <w:r w:rsidR="00AC1E3A">
          <w:rPr>
            <w:noProof/>
            <w:webHidden/>
          </w:rPr>
          <w:fldChar w:fldCharType="separate"/>
        </w:r>
        <w:r w:rsidR="00E9659F">
          <w:rPr>
            <w:noProof/>
            <w:webHidden/>
          </w:rPr>
          <w:t>12</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79" w:history="1">
        <w:r w:rsidR="00AC1E3A" w:rsidRPr="001D5711">
          <w:rPr>
            <w:rStyle w:val="Hyperlink"/>
            <w:noProof/>
            <w:lang w:bidi="en-US"/>
          </w:rPr>
          <w:t>Replacement Statements of Attainment and Awards</w:t>
        </w:r>
        <w:r w:rsidR="00AC1E3A">
          <w:rPr>
            <w:noProof/>
            <w:webHidden/>
          </w:rPr>
          <w:tab/>
        </w:r>
        <w:r w:rsidR="00AC1E3A">
          <w:rPr>
            <w:noProof/>
            <w:webHidden/>
          </w:rPr>
          <w:fldChar w:fldCharType="begin"/>
        </w:r>
        <w:r w:rsidR="00AC1E3A">
          <w:rPr>
            <w:noProof/>
            <w:webHidden/>
          </w:rPr>
          <w:instrText xml:space="preserve"> PAGEREF _Toc495490279 \h </w:instrText>
        </w:r>
        <w:r w:rsidR="00AC1E3A">
          <w:rPr>
            <w:noProof/>
            <w:webHidden/>
          </w:rPr>
        </w:r>
        <w:r w:rsidR="00AC1E3A">
          <w:rPr>
            <w:noProof/>
            <w:webHidden/>
          </w:rPr>
          <w:fldChar w:fldCharType="separate"/>
        </w:r>
        <w:r w:rsidR="00E9659F">
          <w:rPr>
            <w:noProof/>
            <w:webHidden/>
          </w:rPr>
          <w:t>12</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80" w:history="1">
        <w:r w:rsidR="00AC1E3A" w:rsidRPr="001D5711">
          <w:rPr>
            <w:rStyle w:val="Hyperlink"/>
            <w:noProof/>
            <w:lang w:bidi="en-US"/>
          </w:rPr>
          <w:t>Reassessment</w:t>
        </w:r>
        <w:r w:rsidR="00AC1E3A">
          <w:rPr>
            <w:noProof/>
            <w:webHidden/>
          </w:rPr>
          <w:tab/>
        </w:r>
        <w:r w:rsidR="00AC1E3A">
          <w:rPr>
            <w:noProof/>
            <w:webHidden/>
          </w:rPr>
          <w:fldChar w:fldCharType="begin"/>
        </w:r>
        <w:r w:rsidR="00AC1E3A">
          <w:rPr>
            <w:noProof/>
            <w:webHidden/>
          </w:rPr>
          <w:instrText xml:space="preserve"> PAGEREF _Toc495490280 \h </w:instrText>
        </w:r>
        <w:r w:rsidR="00AC1E3A">
          <w:rPr>
            <w:noProof/>
            <w:webHidden/>
          </w:rPr>
        </w:r>
        <w:r w:rsidR="00AC1E3A">
          <w:rPr>
            <w:noProof/>
            <w:webHidden/>
          </w:rPr>
          <w:fldChar w:fldCharType="separate"/>
        </w:r>
        <w:r w:rsidR="00E9659F">
          <w:rPr>
            <w:noProof/>
            <w:webHidden/>
          </w:rPr>
          <w:t>12</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81" w:history="1">
        <w:r w:rsidR="00AC1E3A" w:rsidRPr="001D5711">
          <w:rPr>
            <w:rStyle w:val="Hyperlink"/>
            <w:noProof/>
            <w:lang w:bidi="en-US"/>
          </w:rPr>
          <w:t>Refunds</w:t>
        </w:r>
        <w:r w:rsidR="00AC1E3A">
          <w:rPr>
            <w:noProof/>
            <w:webHidden/>
          </w:rPr>
          <w:tab/>
        </w:r>
        <w:r w:rsidR="00AC1E3A">
          <w:rPr>
            <w:noProof/>
            <w:webHidden/>
          </w:rPr>
          <w:fldChar w:fldCharType="begin"/>
        </w:r>
        <w:r w:rsidR="00AC1E3A">
          <w:rPr>
            <w:noProof/>
            <w:webHidden/>
          </w:rPr>
          <w:instrText xml:space="preserve"> PAGEREF _Toc495490281 \h </w:instrText>
        </w:r>
        <w:r w:rsidR="00AC1E3A">
          <w:rPr>
            <w:noProof/>
            <w:webHidden/>
          </w:rPr>
        </w:r>
        <w:r w:rsidR="00AC1E3A">
          <w:rPr>
            <w:noProof/>
            <w:webHidden/>
          </w:rPr>
          <w:fldChar w:fldCharType="separate"/>
        </w:r>
        <w:r w:rsidR="00E9659F">
          <w:rPr>
            <w:noProof/>
            <w:webHidden/>
          </w:rPr>
          <w:t>12</w:t>
        </w:r>
        <w:r w:rsidR="00AC1E3A">
          <w:rPr>
            <w:noProof/>
            <w:webHidden/>
          </w:rPr>
          <w:fldChar w:fldCharType="end"/>
        </w:r>
      </w:hyperlink>
    </w:p>
    <w:p w:rsidR="00AC1E3A" w:rsidRDefault="00152DF4">
      <w:pPr>
        <w:pStyle w:val="TOC1"/>
        <w:rPr>
          <w:rFonts w:asciiTheme="minorHAnsi" w:eastAsiaTheme="minorEastAsia" w:hAnsiTheme="minorHAnsi" w:cstheme="minorBidi"/>
          <w:b w:val="0"/>
          <w:bCs w:val="0"/>
          <w:caps w:val="0"/>
          <w:noProof/>
          <w:szCs w:val="22"/>
          <w:lang w:eastAsia="en-AU"/>
        </w:rPr>
      </w:pPr>
      <w:hyperlink w:anchor="_Toc495490282" w:history="1">
        <w:r w:rsidR="00AC1E3A" w:rsidRPr="001D5711">
          <w:rPr>
            <w:rStyle w:val="Hyperlink"/>
            <w:noProof/>
            <w:lang w:bidi="en-US"/>
          </w:rPr>
          <w:t>Withdrawals</w:t>
        </w:r>
        <w:r w:rsidR="00AC1E3A">
          <w:rPr>
            <w:noProof/>
            <w:webHidden/>
          </w:rPr>
          <w:tab/>
        </w:r>
        <w:r w:rsidR="00AC1E3A">
          <w:rPr>
            <w:noProof/>
            <w:webHidden/>
          </w:rPr>
          <w:fldChar w:fldCharType="begin"/>
        </w:r>
        <w:r w:rsidR="00AC1E3A">
          <w:rPr>
            <w:noProof/>
            <w:webHidden/>
          </w:rPr>
          <w:instrText xml:space="preserve"> PAGEREF _Toc495490282 \h </w:instrText>
        </w:r>
        <w:r w:rsidR="00AC1E3A">
          <w:rPr>
            <w:noProof/>
            <w:webHidden/>
          </w:rPr>
        </w:r>
        <w:r w:rsidR="00AC1E3A">
          <w:rPr>
            <w:noProof/>
            <w:webHidden/>
          </w:rPr>
          <w:fldChar w:fldCharType="separate"/>
        </w:r>
        <w:r w:rsidR="00E9659F">
          <w:rPr>
            <w:noProof/>
            <w:webHidden/>
          </w:rPr>
          <w:t>13</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83" w:history="1">
        <w:r w:rsidR="00AC1E3A" w:rsidRPr="001D5711">
          <w:rPr>
            <w:rStyle w:val="Hyperlink"/>
            <w:noProof/>
            <w:lang w:bidi="en-US"/>
          </w:rPr>
          <w:t>Date of withdrawal</w:t>
        </w:r>
        <w:r w:rsidR="00AC1E3A">
          <w:rPr>
            <w:noProof/>
            <w:webHidden/>
          </w:rPr>
          <w:tab/>
        </w:r>
        <w:r w:rsidR="00AC1E3A">
          <w:rPr>
            <w:noProof/>
            <w:webHidden/>
          </w:rPr>
          <w:fldChar w:fldCharType="begin"/>
        </w:r>
        <w:r w:rsidR="00AC1E3A">
          <w:rPr>
            <w:noProof/>
            <w:webHidden/>
          </w:rPr>
          <w:instrText xml:space="preserve"> PAGEREF _Toc495490283 \h </w:instrText>
        </w:r>
        <w:r w:rsidR="00AC1E3A">
          <w:rPr>
            <w:noProof/>
            <w:webHidden/>
          </w:rPr>
        </w:r>
        <w:r w:rsidR="00AC1E3A">
          <w:rPr>
            <w:noProof/>
            <w:webHidden/>
          </w:rPr>
          <w:fldChar w:fldCharType="separate"/>
        </w:r>
        <w:r w:rsidR="00E9659F">
          <w:rPr>
            <w:noProof/>
            <w:webHidden/>
          </w:rPr>
          <w:t>13</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84" w:history="1">
        <w:r w:rsidR="00AC1E3A" w:rsidRPr="001D5711">
          <w:rPr>
            <w:rStyle w:val="Hyperlink"/>
            <w:noProof/>
            <w:lang w:bidi="en-US"/>
          </w:rPr>
          <w:t>Where a student withdraws from a program</w:t>
        </w:r>
        <w:r w:rsidR="00AC1E3A">
          <w:rPr>
            <w:noProof/>
            <w:webHidden/>
          </w:rPr>
          <w:tab/>
        </w:r>
        <w:r w:rsidR="00AC1E3A">
          <w:rPr>
            <w:noProof/>
            <w:webHidden/>
          </w:rPr>
          <w:fldChar w:fldCharType="begin"/>
        </w:r>
        <w:r w:rsidR="00AC1E3A">
          <w:rPr>
            <w:noProof/>
            <w:webHidden/>
          </w:rPr>
          <w:instrText xml:space="preserve"> PAGEREF _Toc495490284 \h </w:instrText>
        </w:r>
        <w:r w:rsidR="00AC1E3A">
          <w:rPr>
            <w:noProof/>
            <w:webHidden/>
          </w:rPr>
        </w:r>
        <w:r w:rsidR="00AC1E3A">
          <w:rPr>
            <w:noProof/>
            <w:webHidden/>
          </w:rPr>
          <w:fldChar w:fldCharType="separate"/>
        </w:r>
        <w:r w:rsidR="00E9659F">
          <w:rPr>
            <w:noProof/>
            <w:webHidden/>
          </w:rPr>
          <w:t>13</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85" w:history="1">
        <w:r w:rsidR="00AC1E3A" w:rsidRPr="001D5711">
          <w:rPr>
            <w:rStyle w:val="Hyperlink"/>
            <w:noProof/>
            <w:lang w:bidi="en-US"/>
          </w:rPr>
          <w:t>Where Parker Brent withdraws a student from a program</w:t>
        </w:r>
        <w:r w:rsidR="00AC1E3A">
          <w:rPr>
            <w:noProof/>
            <w:webHidden/>
          </w:rPr>
          <w:tab/>
        </w:r>
        <w:r w:rsidR="00AC1E3A">
          <w:rPr>
            <w:noProof/>
            <w:webHidden/>
          </w:rPr>
          <w:fldChar w:fldCharType="begin"/>
        </w:r>
        <w:r w:rsidR="00AC1E3A">
          <w:rPr>
            <w:noProof/>
            <w:webHidden/>
          </w:rPr>
          <w:instrText xml:space="preserve"> PAGEREF _Toc495490285 \h </w:instrText>
        </w:r>
        <w:r w:rsidR="00AC1E3A">
          <w:rPr>
            <w:noProof/>
            <w:webHidden/>
          </w:rPr>
        </w:r>
        <w:r w:rsidR="00AC1E3A">
          <w:rPr>
            <w:noProof/>
            <w:webHidden/>
          </w:rPr>
          <w:fldChar w:fldCharType="separate"/>
        </w:r>
        <w:r w:rsidR="00E9659F">
          <w:rPr>
            <w:noProof/>
            <w:webHidden/>
          </w:rPr>
          <w:t>13</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86" w:history="1">
        <w:r w:rsidR="00AC1E3A" w:rsidRPr="001D5711">
          <w:rPr>
            <w:rStyle w:val="Hyperlink"/>
            <w:noProof/>
            <w:lang w:bidi="en-US"/>
          </w:rPr>
          <w:t>Requirements for withdrawal confirmation</w:t>
        </w:r>
        <w:r w:rsidR="00AC1E3A">
          <w:rPr>
            <w:noProof/>
            <w:webHidden/>
          </w:rPr>
          <w:tab/>
        </w:r>
        <w:r w:rsidR="00AC1E3A">
          <w:rPr>
            <w:noProof/>
            <w:webHidden/>
          </w:rPr>
          <w:fldChar w:fldCharType="begin"/>
        </w:r>
        <w:r w:rsidR="00AC1E3A">
          <w:rPr>
            <w:noProof/>
            <w:webHidden/>
          </w:rPr>
          <w:instrText xml:space="preserve"> PAGEREF _Toc495490286 \h </w:instrText>
        </w:r>
        <w:r w:rsidR="00AC1E3A">
          <w:rPr>
            <w:noProof/>
            <w:webHidden/>
          </w:rPr>
        </w:r>
        <w:r w:rsidR="00AC1E3A">
          <w:rPr>
            <w:noProof/>
            <w:webHidden/>
          </w:rPr>
          <w:fldChar w:fldCharType="separate"/>
        </w:r>
        <w:r w:rsidR="00E9659F">
          <w:rPr>
            <w:noProof/>
            <w:webHidden/>
          </w:rPr>
          <w:t>13</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87" w:history="1">
        <w:r w:rsidR="00AC1E3A" w:rsidRPr="001D5711">
          <w:rPr>
            <w:rStyle w:val="Hyperlink"/>
            <w:noProof/>
            <w:lang w:bidi="en-US"/>
          </w:rPr>
          <w:t>Where Parker Brent cancels or suspends the class or program</w:t>
        </w:r>
        <w:r w:rsidR="00AC1E3A">
          <w:rPr>
            <w:noProof/>
            <w:webHidden/>
          </w:rPr>
          <w:tab/>
        </w:r>
        <w:r w:rsidR="00AC1E3A">
          <w:rPr>
            <w:noProof/>
            <w:webHidden/>
          </w:rPr>
          <w:fldChar w:fldCharType="begin"/>
        </w:r>
        <w:r w:rsidR="00AC1E3A">
          <w:rPr>
            <w:noProof/>
            <w:webHidden/>
          </w:rPr>
          <w:instrText xml:space="preserve"> PAGEREF _Toc495490287 \h </w:instrText>
        </w:r>
        <w:r w:rsidR="00AC1E3A">
          <w:rPr>
            <w:noProof/>
            <w:webHidden/>
          </w:rPr>
        </w:r>
        <w:r w:rsidR="00AC1E3A">
          <w:rPr>
            <w:noProof/>
            <w:webHidden/>
          </w:rPr>
          <w:fldChar w:fldCharType="separate"/>
        </w:r>
        <w:r w:rsidR="00E9659F">
          <w:rPr>
            <w:noProof/>
            <w:webHidden/>
          </w:rPr>
          <w:t>13</w:t>
        </w:r>
        <w:r w:rsidR="00AC1E3A">
          <w:rPr>
            <w:noProof/>
            <w:webHidden/>
          </w:rPr>
          <w:fldChar w:fldCharType="end"/>
        </w:r>
      </w:hyperlink>
    </w:p>
    <w:p w:rsidR="00AC1E3A" w:rsidRDefault="00152DF4">
      <w:pPr>
        <w:pStyle w:val="TOC1"/>
        <w:rPr>
          <w:rFonts w:asciiTheme="minorHAnsi" w:eastAsiaTheme="minorEastAsia" w:hAnsiTheme="minorHAnsi" w:cstheme="minorBidi"/>
          <w:b w:val="0"/>
          <w:bCs w:val="0"/>
          <w:caps w:val="0"/>
          <w:noProof/>
          <w:szCs w:val="22"/>
          <w:lang w:eastAsia="en-AU"/>
        </w:rPr>
      </w:pPr>
      <w:hyperlink w:anchor="_Toc495490288" w:history="1">
        <w:r w:rsidR="00AC1E3A" w:rsidRPr="001D5711">
          <w:rPr>
            <w:rStyle w:val="Hyperlink"/>
            <w:noProof/>
            <w:lang w:bidi="en-US"/>
          </w:rPr>
          <w:t>Cancellation Policy</w:t>
        </w:r>
        <w:r w:rsidR="00AC1E3A">
          <w:rPr>
            <w:noProof/>
            <w:webHidden/>
          </w:rPr>
          <w:tab/>
        </w:r>
        <w:r w:rsidR="00AC1E3A">
          <w:rPr>
            <w:noProof/>
            <w:webHidden/>
          </w:rPr>
          <w:fldChar w:fldCharType="begin"/>
        </w:r>
        <w:r w:rsidR="00AC1E3A">
          <w:rPr>
            <w:noProof/>
            <w:webHidden/>
          </w:rPr>
          <w:instrText xml:space="preserve"> PAGEREF _Toc495490288 \h </w:instrText>
        </w:r>
        <w:r w:rsidR="00AC1E3A">
          <w:rPr>
            <w:noProof/>
            <w:webHidden/>
          </w:rPr>
        </w:r>
        <w:r w:rsidR="00AC1E3A">
          <w:rPr>
            <w:noProof/>
            <w:webHidden/>
          </w:rPr>
          <w:fldChar w:fldCharType="separate"/>
        </w:r>
        <w:r w:rsidR="00E9659F">
          <w:rPr>
            <w:noProof/>
            <w:webHidden/>
          </w:rPr>
          <w:t>13</w:t>
        </w:r>
        <w:r w:rsidR="00AC1E3A">
          <w:rPr>
            <w:noProof/>
            <w:webHidden/>
          </w:rPr>
          <w:fldChar w:fldCharType="end"/>
        </w:r>
      </w:hyperlink>
    </w:p>
    <w:p w:rsidR="00AC1E3A" w:rsidRDefault="00152DF4">
      <w:pPr>
        <w:pStyle w:val="TOC1"/>
        <w:rPr>
          <w:rFonts w:asciiTheme="minorHAnsi" w:eastAsiaTheme="minorEastAsia" w:hAnsiTheme="minorHAnsi" w:cstheme="minorBidi"/>
          <w:b w:val="0"/>
          <w:bCs w:val="0"/>
          <w:caps w:val="0"/>
          <w:noProof/>
          <w:szCs w:val="22"/>
          <w:lang w:eastAsia="en-AU"/>
        </w:rPr>
      </w:pPr>
      <w:hyperlink w:anchor="_Toc495490289" w:history="1">
        <w:r w:rsidR="00AC1E3A" w:rsidRPr="001D5711">
          <w:rPr>
            <w:rStyle w:val="Hyperlink"/>
            <w:noProof/>
            <w:lang w:bidi="en-US"/>
          </w:rPr>
          <w:t>Legislation</w:t>
        </w:r>
        <w:r w:rsidR="00AC1E3A">
          <w:rPr>
            <w:noProof/>
            <w:webHidden/>
          </w:rPr>
          <w:tab/>
        </w:r>
        <w:r w:rsidR="00AC1E3A">
          <w:rPr>
            <w:noProof/>
            <w:webHidden/>
          </w:rPr>
          <w:fldChar w:fldCharType="begin"/>
        </w:r>
        <w:r w:rsidR="00AC1E3A">
          <w:rPr>
            <w:noProof/>
            <w:webHidden/>
          </w:rPr>
          <w:instrText xml:space="preserve"> PAGEREF _Toc495490289 \h </w:instrText>
        </w:r>
        <w:r w:rsidR="00AC1E3A">
          <w:rPr>
            <w:noProof/>
            <w:webHidden/>
          </w:rPr>
        </w:r>
        <w:r w:rsidR="00AC1E3A">
          <w:rPr>
            <w:noProof/>
            <w:webHidden/>
          </w:rPr>
          <w:fldChar w:fldCharType="separate"/>
        </w:r>
        <w:r w:rsidR="00E9659F">
          <w:rPr>
            <w:noProof/>
            <w:webHidden/>
          </w:rPr>
          <w:t>14</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90" w:history="1">
        <w:r w:rsidR="00AC1E3A" w:rsidRPr="001D5711">
          <w:rPr>
            <w:rStyle w:val="Hyperlink"/>
            <w:noProof/>
            <w:lang w:bidi="en-US"/>
          </w:rPr>
          <w:t>Occupational Health and Safety</w:t>
        </w:r>
        <w:r w:rsidR="00AC1E3A">
          <w:rPr>
            <w:noProof/>
            <w:webHidden/>
          </w:rPr>
          <w:tab/>
        </w:r>
        <w:r w:rsidR="00AC1E3A">
          <w:rPr>
            <w:noProof/>
            <w:webHidden/>
          </w:rPr>
          <w:fldChar w:fldCharType="begin"/>
        </w:r>
        <w:r w:rsidR="00AC1E3A">
          <w:rPr>
            <w:noProof/>
            <w:webHidden/>
          </w:rPr>
          <w:instrText xml:space="preserve"> PAGEREF _Toc495490290 \h </w:instrText>
        </w:r>
        <w:r w:rsidR="00AC1E3A">
          <w:rPr>
            <w:noProof/>
            <w:webHidden/>
          </w:rPr>
        </w:r>
        <w:r w:rsidR="00AC1E3A">
          <w:rPr>
            <w:noProof/>
            <w:webHidden/>
          </w:rPr>
          <w:fldChar w:fldCharType="separate"/>
        </w:r>
        <w:r w:rsidR="00E9659F">
          <w:rPr>
            <w:noProof/>
            <w:webHidden/>
          </w:rPr>
          <w:t>14</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91" w:history="1">
        <w:r w:rsidR="00AC1E3A" w:rsidRPr="001D5711">
          <w:rPr>
            <w:rStyle w:val="Hyperlink"/>
            <w:noProof/>
            <w:lang w:bidi="en-US"/>
          </w:rPr>
          <w:t>Harassment, Victimisation &amp; Bullying</w:t>
        </w:r>
        <w:r w:rsidR="00AC1E3A">
          <w:rPr>
            <w:noProof/>
            <w:webHidden/>
          </w:rPr>
          <w:tab/>
        </w:r>
        <w:r w:rsidR="00AC1E3A">
          <w:rPr>
            <w:noProof/>
            <w:webHidden/>
          </w:rPr>
          <w:fldChar w:fldCharType="begin"/>
        </w:r>
        <w:r w:rsidR="00AC1E3A">
          <w:rPr>
            <w:noProof/>
            <w:webHidden/>
          </w:rPr>
          <w:instrText xml:space="preserve"> PAGEREF _Toc495490291 \h </w:instrText>
        </w:r>
        <w:r w:rsidR="00AC1E3A">
          <w:rPr>
            <w:noProof/>
            <w:webHidden/>
          </w:rPr>
        </w:r>
        <w:r w:rsidR="00AC1E3A">
          <w:rPr>
            <w:noProof/>
            <w:webHidden/>
          </w:rPr>
          <w:fldChar w:fldCharType="separate"/>
        </w:r>
        <w:r w:rsidR="00E9659F">
          <w:rPr>
            <w:noProof/>
            <w:webHidden/>
          </w:rPr>
          <w:t>15</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92" w:history="1">
        <w:r w:rsidR="00AC1E3A" w:rsidRPr="001D5711">
          <w:rPr>
            <w:rStyle w:val="Hyperlink"/>
            <w:noProof/>
            <w:lang w:bidi="en-US"/>
          </w:rPr>
          <w:t>Anti-discrimination and equal opportunity</w:t>
        </w:r>
        <w:r w:rsidR="00AC1E3A">
          <w:rPr>
            <w:noProof/>
            <w:webHidden/>
          </w:rPr>
          <w:tab/>
        </w:r>
        <w:r w:rsidR="00AC1E3A">
          <w:rPr>
            <w:noProof/>
            <w:webHidden/>
          </w:rPr>
          <w:fldChar w:fldCharType="begin"/>
        </w:r>
        <w:r w:rsidR="00AC1E3A">
          <w:rPr>
            <w:noProof/>
            <w:webHidden/>
          </w:rPr>
          <w:instrText xml:space="preserve"> PAGEREF _Toc495490292 \h </w:instrText>
        </w:r>
        <w:r w:rsidR="00AC1E3A">
          <w:rPr>
            <w:noProof/>
            <w:webHidden/>
          </w:rPr>
        </w:r>
        <w:r w:rsidR="00AC1E3A">
          <w:rPr>
            <w:noProof/>
            <w:webHidden/>
          </w:rPr>
          <w:fldChar w:fldCharType="separate"/>
        </w:r>
        <w:r w:rsidR="00E9659F">
          <w:rPr>
            <w:noProof/>
            <w:webHidden/>
          </w:rPr>
          <w:t>15</w:t>
        </w:r>
        <w:r w:rsidR="00AC1E3A">
          <w:rPr>
            <w:noProof/>
            <w:webHidden/>
          </w:rPr>
          <w:fldChar w:fldCharType="end"/>
        </w:r>
      </w:hyperlink>
    </w:p>
    <w:p w:rsidR="00AC1E3A" w:rsidRDefault="00152DF4">
      <w:pPr>
        <w:pStyle w:val="TOC3"/>
        <w:tabs>
          <w:tab w:val="right" w:leader="dot" w:pos="9854"/>
        </w:tabs>
        <w:rPr>
          <w:rFonts w:asciiTheme="minorHAnsi" w:eastAsiaTheme="minorEastAsia" w:hAnsiTheme="minorHAnsi" w:cstheme="minorBidi"/>
          <w:i w:val="0"/>
          <w:noProof/>
          <w:sz w:val="22"/>
          <w:szCs w:val="22"/>
          <w:lang w:eastAsia="en-AU"/>
        </w:rPr>
      </w:pPr>
      <w:hyperlink w:anchor="_Toc495490293" w:history="1">
        <w:r w:rsidR="00AC1E3A" w:rsidRPr="001D5711">
          <w:rPr>
            <w:rStyle w:val="Hyperlink"/>
            <w:noProof/>
            <w:lang w:bidi="en-US"/>
          </w:rPr>
          <w:t>Our responsibilities</w:t>
        </w:r>
        <w:r w:rsidR="00AC1E3A">
          <w:rPr>
            <w:noProof/>
            <w:webHidden/>
          </w:rPr>
          <w:tab/>
        </w:r>
        <w:r w:rsidR="00AC1E3A">
          <w:rPr>
            <w:noProof/>
            <w:webHidden/>
          </w:rPr>
          <w:fldChar w:fldCharType="begin"/>
        </w:r>
        <w:r w:rsidR="00AC1E3A">
          <w:rPr>
            <w:noProof/>
            <w:webHidden/>
          </w:rPr>
          <w:instrText xml:space="preserve"> PAGEREF _Toc495490293 \h </w:instrText>
        </w:r>
        <w:r w:rsidR="00AC1E3A">
          <w:rPr>
            <w:noProof/>
            <w:webHidden/>
          </w:rPr>
        </w:r>
        <w:r w:rsidR="00AC1E3A">
          <w:rPr>
            <w:noProof/>
            <w:webHidden/>
          </w:rPr>
          <w:fldChar w:fldCharType="separate"/>
        </w:r>
        <w:r w:rsidR="00E9659F">
          <w:rPr>
            <w:noProof/>
            <w:webHidden/>
          </w:rPr>
          <w:t>15</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94" w:history="1">
        <w:r w:rsidR="00AC1E3A" w:rsidRPr="001D5711">
          <w:rPr>
            <w:rStyle w:val="Hyperlink"/>
            <w:noProof/>
            <w:lang w:bidi="en-US"/>
          </w:rPr>
          <w:t>Vocational Education and Training</w:t>
        </w:r>
        <w:r w:rsidR="00AC1E3A">
          <w:rPr>
            <w:noProof/>
            <w:webHidden/>
          </w:rPr>
          <w:tab/>
        </w:r>
        <w:r w:rsidR="00AC1E3A">
          <w:rPr>
            <w:noProof/>
            <w:webHidden/>
          </w:rPr>
          <w:fldChar w:fldCharType="begin"/>
        </w:r>
        <w:r w:rsidR="00AC1E3A">
          <w:rPr>
            <w:noProof/>
            <w:webHidden/>
          </w:rPr>
          <w:instrText xml:space="preserve"> PAGEREF _Toc495490294 \h </w:instrText>
        </w:r>
        <w:r w:rsidR="00AC1E3A">
          <w:rPr>
            <w:noProof/>
            <w:webHidden/>
          </w:rPr>
        </w:r>
        <w:r w:rsidR="00AC1E3A">
          <w:rPr>
            <w:noProof/>
            <w:webHidden/>
          </w:rPr>
          <w:fldChar w:fldCharType="separate"/>
        </w:r>
        <w:r w:rsidR="00E9659F">
          <w:rPr>
            <w:noProof/>
            <w:webHidden/>
          </w:rPr>
          <w:t>16</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95" w:history="1">
        <w:r w:rsidR="00AC1E3A" w:rsidRPr="001D5711">
          <w:rPr>
            <w:rStyle w:val="Hyperlink"/>
            <w:noProof/>
            <w:lang w:bidi="en-US"/>
          </w:rPr>
          <w:t>Privacy</w:t>
        </w:r>
        <w:r w:rsidR="00AC1E3A">
          <w:rPr>
            <w:noProof/>
            <w:webHidden/>
          </w:rPr>
          <w:tab/>
        </w:r>
        <w:r w:rsidR="00AC1E3A">
          <w:rPr>
            <w:noProof/>
            <w:webHidden/>
          </w:rPr>
          <w:fldChar w:fldCharType="begin"/>
        </w:r>
        <w:r w:rsidR="00AC1E3A">
          <w:rPr>
            <w:noProof/>
            <w:webHidden/>
          </w:rPr>
          <w:instrText xml:space="preserve"> PAGEREF _Toc495490295 \h </w:instrText>
        </w:r>
        <w:r w:rsidR="00AC1E3A">
          <w:rPr>
            <w:noProof/>
            <w:webHidden/>
          </w:rPr>
        </w:r>
        <w:r w:rsidR="00AC1E3A">
          <w:rPr>
            <w:noProof/>
            <w:webHidden/>
          </w:rPr>
          <w:fldChar w:fldCharType="separate"/>
        </w:r>
        <w:r w:rsidR="00E9659F">
          <w:rPr>
            <w:noProof/>
            <w:webHidden/>
          </w:rPr>
          <w:t>17</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296" w:history="1">
        <w:r w:rsidR="00AC1E3A" w:rsidRPr="001D5711">
          <w:rPr>
            <w:rStyle w:val="Hyperlink"/>
            <w:noProof/>
            <w:lang w:bidi="en-US"/>
          </w:rPr>
          <w:t>Personal Information</w:t>
        </w:r>
        <w:r w:rsidR="00AC1E3A">
          <w:rPr>
            <w:noProof/>
            <w:webHidden/>
          </w:rPr>
          <w:tab/>
        </w:r>
        <w:r w:rsidR="00AC1E3A">
          <w:rPr>
            <w:noProof/>
            <w:webHidden/>
          </w:rPr>
          <w:fldChar w:fldCharType="begin"/>
        </w:r>
        <w:r w:rsidR="00AC1E3A">
          <w:rPr>
            <w:noProof/>
            <w:webHidden/>
          </w:rPr>
          <w:instrText xml:space="preserve"> PAGEREF _Toc495490296 \h </w:instrText>
        </w:r>
        <w:r w:rsidR="00AC1E3A">
          <w:rPr>
            <w:noProof/>
            <w:webHidden/>
          </w:rPr>
        </w:r>
        <w:r w:rsidR="00AC1E3A">
          <w:rPr>
            <w:noProof/>
            <w:webHidden/>
          </w:rPr>
          <w:fldChar w:fldCharType="separate"/>
        </w:r>
        <w:r w:rsidR="00E9659F">
          <w:rPr>
            <w:noProof/>
            <w:webHidden/>
          </w:rPr>
          <w:t>17</w:t>
        </w:r>
        <w:r w:rsidR="00AC1E3A">
          <w:rPr>
            <w:noProof/>
            <w:webHidden/>
          </w:rPr>
          <w:fldChar w:fldCharType="end"/>
        </w:r>
      </w:hyperlink>
    </w:p>
    <w:p w:rsidR="00AC1E3A" w:rsidRDefault="00152DF4">
      <w:pPr>
        <w:pStyle w:val="TOC3"/>
        <w:tabs>
          <w:tab w:val="right" w:leader="dot" w:pos="9854"/>
        </w:tabs>
        <w:rPr>
          <w:rFonts w:asciiTheme="minorHAnsi" w:eastAsiaTheme="minorEastAsia" w:hAnsiTheme="minorHAnsi" w:cstheme="minorBidi"/>
          <w:i w:val="0"/>
          <w:noProof/>
          <w:sz w:val="22"/>
          <w:szCs w:val="22"/>
          <w:lang w:eastAsia="en-AU"/>
        </w:rPr>
      </w:pPr>
      <w:hyperlink w:anchor="_Toc495490297" w:history="1">
        <w:r w:rsidR="00AC1E3A" w:rsidRPr="001D5711">
          <w:rPr>
            <w:rStyle w:val="Hyperlink"/>
            <w:noProof/>
            <w:lang w:bidi="en-US"/>
          </w:rPr>
          <w:t>When We Disclose Personal Information</w:t>
        </w:r>
        <w:r w:rsidR="00AC1E3A">
          <w:rPr>
            <w:noProof/>
            <w:webHidden/>
          </w:rPr>
          <w:tab/>
        </w:r>
        <w:r w:rsidR="00AC1E3A">
          <w:rPr>
            <w:noProof/>
            <w:webHidden/>
          </w:rPr>
          <w:fldChar w:fldCharType="begin"/>
        </w:r>
        <w:r w:rsidR="00AC1E3A">
          <w:rPr>
            <w:noProof/>
            <w:webHidden/>
          </w:rPr>
          <w:instrText xml:space="preserve"> PAGEREF _Toc495490297 \h </w:instrText>
        </w:r>
        <w:r w:rsidR="00AC1E3A">
          <w:rPr>
            <w:noProof/>
            <w:webHidden/>
          </w:rPr>
        </w:r>
        <w:r w:rsidR="00AC1E3A">
          <w:rPr>
            <w:noProof/>
            <w:webHidden/>
          </w:rPr>
          <w:fldChar w:fldCharType="separate"/>
        </w:r>
        <w:r w:rsidR="00E9659F">
          <w:rPr>
            <w:noProof/>
            <w:webHidden/>
          </w:rPr>
          <w:t>17</w:t>
        </w:r>
        <w:r w:rsidR="00AC1E3A">
          <w:rPr>
            <w:noProof/>
            <w:webHidden/>
          </w:rPr>
          <w:fldChar w:fldCharType="end"/>
        </w:r>
      </w:hyperlink>
    </w:p>
    <w:p w:rsidR="00AC1E3A" w:rsidRDefault="00152DF4">
      <w:pPr>
        <w:pStyle w:val="TOC3"/>
        <w:tabs>
          <w:tab w:val="right" w:leader="dot" w:pos="9854"/>
        </w:tabs>
        <w:rPr>
          <w:rFonts w:asciiTheme="minorHAnsi" w:eastAsiaTheme="minorEastAsia" w:hAnsiTheme="minorHAnsi" w:cstheme="minorBidi"/>
          <w:i w:val="0"/>
          <w:noProof/>
          <w:sz w:val="22"/>
          <w:szCs w:val="22"/>
          <w:lang w:eastAsia="en-AU"/>
        </w:rPr>
      </w:pPr>
      <w:hyperlink w:anchor="_Toc495490298" w:history="1">
        <w:r w:rsidR="00AC1E3A" w:rsidRPr="001D5711">
          <w:rPr>
            <w:rStyle w:val="Hyperlink"/>
            <w:noProof/>
            <w:lang w:bidi="en-US"/>
          </w:rPr>
          <w:t>Student responsibilities</w:t>
        </w:r>
        <w:r w:rsidR="00AC1E3A">
          <w:rPr>
            <w:noProof/>
            <w:webHidden/>
          </w:rPr>
          <w:tab/>
        </w:r>
        <w:r w:rsidR="00AC1E3A">
          <w:rPr>
            <w:noProof/>
            <w:webHidden/>
          </w:rPr>
          <w:fldChar w:fldCharType="begin"/>
        </w:r>
        <w:r w:rsidR="00AC1E3A">
          <w:rPr>
            <w:noProof/>
            <w:webHidden/>
          </w:rPr>
          <w:instrText xml:space="preserve"> PAGEREF _Toc495490298 \h </w:instrText>
        </w:r>
        <w:r w:rsidR="00AC1E3A">
          <w:rPr>
            <w:noProof/>
            <w:webHidden/>
          </w:rPr>
        </w:r>
        <w:r w:rsidR="00AC1E3A">
          <w:rPr>
            <w:noProof/>
            <w:webHidden/>
          </w:rPr>
          <w:fldChar w:fldCharType="separate"/>
        </w:r>
        <w:r w:rsidR="00E9659F">
          <w:rPr>
            <w:noProof/>
            <w:webHidden/>
          </w:rPr>
          <w:t>17</w:t>
        </w:r>
        <w:r w:rsidR="00AC1E3A">
          <w:rPr>
            <w:noProof/>
            <w:webHidden/>
          </w:rPr>
          <w:fldChar w:fldCharType="end"/>
        </w:r>
      </w:hyperlink>
    </w:p>
    <w:p w:rsidR="00AC1E3A" w:rsidRDefault="00152DF4">
      <w:pPr>
        <w:pStyle w:val="TOC3"/>
        <w:tabs>
          <w:tab w:val="right" w:leader="dot" w:pos="9854"/>
        </w:tabs>
        <w:rPr>
          <w:rFonts w:asciiTheme="minorHAnsi" w:eastAsiaTheme="minorEastAsia" w:hAnsiTheme="minorHAnsi" w:cstheme="minorBidi"/>
          <w:i w:val="0"/>
          <w:noProof/>
          <w:sz w:val="22"/>
          <w:szCs w:val="22"/>
          <w:lang w:eastAsia="en-AU"/>
        </w:rPr>
      </w:pPr>
      <w:hyperlink w:anchor="_Toc495490299" w:history="1">
        <w:r w:rsidR="00AC1E3A" w:rsidRPr="001D5711">
          <w:rPr>
            <w:rStyle w:val="Hyperlink"/>
            <w:noProof/>
            <w:lang w:bidi="en-US"/>
          </w:rPr>
          <w:t>Rights to access personal information</w:t>
        </w:r>
        <w:r w:rsidR="00AC1E3A">
          <w:rPr>
            <w:noProof/>
            <w:webHidden/>
          </w:rPr>
          <w:tab/>
        </w:r>
        <w:r w:rsidR="00AC1E3A">
          <w:rPr>
            <w:noProof/>
            <w:webHidden/>
          </w:rPr>
          <w:fldChar w:fldCharType="begin"/>
        </w:r>
        <w:r w:rsidR="00AC1E3A">
          <w:rPr>
            <w:noProof/>
            <w:webHidden/>
          </w:rPr>
          <w:instrText xml:space="preserve"> PAGEREF _Toc495490299 \h </w:instrText>
        </w:r>
        <w:r w:rsidR="00AC1E3A">
          <w:rPr>
            <w:noProof/>
            <w:webHidden/>
          </w:rPr>
        </w:r>
        <w:r w:rsidR="00AC1E3A">
          <w:rPr>
            <w:noProof/>
            <w:webHidden/>
          </w:rPr>
          <w:fldChar w:fldCharType="separate"/>
        </w:r>
        <w:r w:rsidR="00E9659F">
          <w:rPr>
            <w:noProof/>
            <w:webHidden/>
          </w:rPr>
          <w:t>17</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300" w:history="1">
        <w:r w:rsidR="00AC1E3A" w:rsidRPr="001D5711">
          <w:rPr>
            <w:rStyle w:val="Hyperlink"/>
            <w:noProof/>
            <w:lang w:bidi="en-US"/>
          </w:rPr>
          <w:t>Access and Equity</w:t>
        </w:r>
        <w:r w:rsidR="00AC1E3A">
          <w:rPr>
            <w:noProof/>
            <w:webHidden/>
          </w:rPr>
          <w:tab/>
        </w:r>
        <w:r w:rsidR="00AC1E3A">
          <w:rPr>
            <w:noProof/>
            <w:webHidden/>
          </w:rPr>
          <w:fldChar w:fldCharType="begin"/>
        </w:r>
        <w:r w:rsidR="00AC1E3A">
          <w:rPr>
            <w:noProof/>
            <w:webHidden/>
          </w:rPr>
          <w:instrText xml:space="preserve"> PAGEREF _Toc495490300 \h </w:instrText>
        </w:r>
        <w:r w:rsidR="00AC1E3A">
          <w:rPr>
            <w:noProof/>
            <w:webHidden/>
          </w:rPr>
        </w:r>
        <w:r w:rsidR="00AC1E3A">
          <w:rPr>
            <w:noProof/>
            <w:webHidden/>
          </w:rPr>
          <w:fldChar w:fldCharType="separate"/>
        </w:r>
        <w:r w:rsidR="00E9659F">
          <w:rPr>
            <w:noProof/>
            <w:webHidden/>
          </w:rPr>
          <w:t>18</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301" w:history="1">
        <w:r w:rsidR="00AC1E3A" w:rsidRPr="001D5711">
          <w:rPr>
            <w:rStyle w:val="Hyperlink"/>
            <w:noProof/>
            <w:lang w:bidi="en-US"/>
          </w:rPr>
          <w:t>Child Safety Standards</w:t>
        </w:r>
        <w:r w:rsidR="00AC1E3A">
          <w:rPr>
            <w:noProof/>
            <w:webHidden/>
          </w:rPr>
          <w:tab/>
        </w:r>
        <w:r w:rsidR="00AC1E3A">
          <w:rPr>
            <w:noProof/>
            <w:webHidden/>
          </w:rPr>
          <w:fldChar w:fldCharType="begin"/>
        </w:r>
        <w:r w:rsidR="00AC1E3A">
          <w:rPr>
            <w:noProof/>
            <w:webHidden/>
          </w:rPr>
          <w:instrText xml:space="preserve"> PAGEREF _Toc495490301 \h </w:instrText>
        </w:r>
        <w:r w:rsidR="00AC1E3A">
          <w:rPr>
            <w:noProof/>
            <w:webHidden/>
          </w:rPr>
        </w:r>
        <w:r w:rsidR="00AC1E3A">
          <w:rPr>
            <w:noProof/>
            <w:webHidden/>
          </w:rPr>
          <w:fldChar w:fldCharType="separate"/>
        </w:r>
        <w:r w:rsidR="00E9659F">
          <w:rPr>
            <w:noProof/>
            <w:webHidden/>
          </w:rPr>
          <w:t>18</w:t>
        </w:r>
        <w:r w:rsidR="00AC1E3A">
          <w:rPr>
            <w:noProof/>
            <w:webHidden/>
          </w:rPr>
          <w:fldChar w:fldCharType="end"/>
        </w:r>
      </w:hyperlink>
    </w:p>
    <w:p w:rsidR="00AC1E3A" w:rsidRDefault="00152DF4">
      <w:pPr>
        <w:pStyle w:val="TOC1"/>
        <w:rPr>
          <w:rFonts w:asciiTheme="minorHAnsi" w:eastAsiaTheme="minorEastAsia" w:hAnsiTheme="minorHAnsi" w:cstheme="minorBidi"/>
          <w:b w:val="0"/>
          <w:bCs w:val="0"/>
          <w:caps w:val="0"/>
          <w:noProof/>
          <w:szCs w:val="22"/>
          <w:lang w:eastAsia="en-AU"/>
        </w:rPr>
      </w:pPr>
      <w:hyperlink w:anchor="_Toc495490302" w:history="1">
        <w:r w:rsidR="00AC1E3A" w:rsidRPr="001D5711">
          <w:rPr>
            <w:rStyle w:val="Hyperlink"/>
            <w:noProof/>
            <w:lang w:bidi="en-US"/>
          </w:rPr>
          <w:t>Plagiarism and Cheating</w:t>
        </w:r>
        <w:r w:rsidR="00AC1E3A">
          <w:rPr>
            <w:noProof/>
            <w:webHidden/>
          </w:rPr>
          <w:tab/>
        </w:r>
        <w:r w:rsidR="00AC1E3A">
          <w:rPr>
            <w:noProof/>
            <w:webHidden/>
          </w:rPr>
          <w:fldChar w:fldCharType="begin"/>
        </w:r>
        <w:r w:rsidR="00AC1E3A">
          <w:rPr>
            <w:noProof/>
            <w:webHidden/>
          </w:rPr>
          <w:instrText xml:space="preserve"> PAGEREF _Toc495490302 \h </w:instrText>
        </w:r>
        <w:r w:rsidR="00AC1E3A">
          <w:rPr>
            <w:noProof/>
            <w:webHidden/>
          </w:rPr>
        </w:r>
        <w:r w:rsidR="00AC1E3A">
          <w:rPr>
            <w:noProof/>
            <w:webHidden/>
          </w:rPr>
          <w:fldChar w:fldCharType="separate"/>
        </w:r>
        <w:r w:rsidR="00E9659F">
          <w:rPr>
            <w:noProof/>
            <w:webHidden/>
          </w:rPr>
          <w:t>18</w:t>
        </w:r>
        <w:r w:rsidR="00AC1E3A">
          <w:rPr>
            <w:noProof/>
            <w:webHidden/>
          </w:rPr>
          <w:fldChar w:fldCharType="end"/>
        </w:r>
      </w:hyperlink>
    </w:p>
    <w:p w:rsidR="00AC1E3A" w:rsidRDefault="00152DF4">
      <w:pPr>
        <w:pStyle w:val="TOC3"/>
        <w:tabs>
          <w:tab w:val="right" w:leader="dot" w:pos="9854"/>
        </w:tabs>
        <w:rPr>
          <w:rFonts w:asciiTheme="minorHAnsi" w:eastAsiaTheme="minorEastAsia" w:hAnsiTheme="minorHAnsi" w:cstheme="minorBidi"/>
          <w:i w:val="0"/>
          <w:noProof/>
          <w:sz w:val="22"/>
          <w:szCs w:val="22"/>
          <w:lang w:eastAsia="en-AU"/>
        </w:rPr>
      </w:pPr>
      <w:hyperlink w:anchor="_Toc495490303" w:history="1">
        <w:r w:rsidR="00AC1E3A" w:rsidRPr="001D5711">
          <w:rPr>
            <w:rStyle w:val="Hyperlink"/>
            <w:noProof/>
            <w:lang w:bidi="en-US"/>
          </w:rPr>
          <w:t>Consequences</w:t>
        </w:r>
        <w:r w:rsidR="00AC1E3A">
          <w:rPr>
            <w:noProof/>
            <w:webHidden/>
          </w:rPr>
          <w:tab/>
        </w:r>
        <w:r w:rsidR="00AC1E3A">
          <w:rPr>
            <w:noProof/>
            <w:webHidden/>
          </w:rPr>
          <w:fldChar w:fldCharType="begin"/>
        </w:r>
        <w:r w:rsidR="00AC1E3A">
          <w:rPr>
            <w:noProof/>
            <w:webHidden/>
          </w:rPr>
          <w:instrText xml:space="preserve"> PAGEREF _Toc495490303 \h </w:instrText>
        </w:r>
        <w:r w:rsidR="00AC1E3A">
          <w:rPr>
            <w:noProof/>
            <w:webHidden/>
          </w:rPr>
        </w:r>
        <w:r w:rsidR="00AC1E3A">
          <w:rPr>
            <w:noProof/>
            <w:webHidden/>
          </w:rPr>
          <w:fldChar w:fldCharType="separate"/>
        </w:r>
        <w:r w:rsidR="00E9659F">
          <w:rPr>
            <w:noProof/>
            <w:webHidden/>
          </w:rPr>
          <w:t>18</w:t>
        </w:r>
        <w:r w:rsidR="00AC1E3A">
          <w:rPr>
            <w:noProof/>
            <w:webHidden/>
          </w:rPr>
          <w:fldChar w:fldCharType="end"/>
        </w:r>
      </w:hyperlink>
    </w:p>
    <w:p w:rsidR="00AC1E3A" w:rsidRDefault="00152DF4">
      <w:pPr>
        <w:pStyle w:val="TOC3"/>
        <w:tabs>
          <w:tab w:val="right" w:leader="dot" w:pos="9854"/>
        </w:tabs>
        <w:rPr>
          <w:rFonts w:asciiTheme="minorHAnsi" w:eastAsiaTheme="minorEastAsia" w:hAnsiTheme="minorHAnsi" w:cstheme="minorBidi"/>
          <w:i w:val="0"/>
          <w:noProof/>
          <w:sz w:val="22"/>
          <w:szCs w:val="22"/>
          <w:lang w:eastAsia="en-AU"/>
        </w:rPr>
      </w:pPr>
      <w:hyperlink w:anchor="_Toc495490304" w:history="1">
        <w:r w:rsidR="00AC1E3A" w:rsidRPr="001D5711">
          <w:rPr>
            <w:rStyle w:val="Hyperlink"/>
            <w:noProof/>
            <w:lang w:bidi="en-US"/>
          </w:rPr>
          <w:t>Unit Assessment Record (UAR)</w:t>
        </w:r>
        <w:r w:rsidR="00AC1E3A">
          <w:rPr>
            <w:noProof/>
            <w:webHidden/>
          </w:rPr>
          <w:tab/>
        </w:r>
        <w:r w:rsidR="00AC1E3A">
          <w:rPr>
            <w:noProof/>
            <w:webHidden/>
          </w:rPr>
          <w:fldChar w:fldCharType="begin"/>
        </w:r>
        <w:r w:rsidR="00AC1E3A">
          <w:rPr>
            <w:noProof/>
            <w:webHidden/>
          </w:rPr>
          <w:instrText xml:space="preserve"> PAGEREF _Toc495490304 \h </w:instrText>
        </w:r>
        <w:r w:rsidR="00AC1E3A">
          <w:rPr>
            <w:noProof/>
            <w:webHidden/>
          </w:rPr>
        </w:r>
        <w:r w:rsidR="00AC1E3A">
          <w:rPr>
            <w:noProof/>
            <w:webHidden/>
          </w:rPr>
          <w:fldChar w:fldCharType="separate"/>
        </w:r>
        <w:r w:rsidR="00E9659F">
          <w:rPr>
            <w:noProof/>
            <w:webHidden/>
          </w:rPr>
          <w:t>19</w:t>
        </w:r>
        <w:r w:rsidR="00AC1E3A">
          <w:rPr>
            <w:noProof/>
            <w:webHidden/>
          </w:rPr>
          <w:fldChar w:fldCharType="end"/>
        </w:r>
      </w:hyperlink>
    </w:p>
    <w:p w:rsidR="00AC1E3A" w:rsidRDefault="00152DF4">
      <w:pPr>
        <w:pStyle w:val="TOC3"/>
        <w:tabs>
          <w:tab w:val="right" w:leader="dot" w:pos="9854"/>
        </w:tabs>
        <w:rPr>
          <w:rFonts w:asciiTheme="minorHAnsi" w:eastAsiaTheme="minorEastAsia" w:hAnsiTheme="minorHAnsi" w:cstheme="minorBidi"/>
          <w:i w:val="0"/>
          <w:noProof/>
          <w:sz w:val="22"/>
          <w:szCs w:val="22"/>
          <w:lang w:eastAsia="en-AU"/>
        </w:rPr>
      </w:pPr>
      <w:hyperlink w:anchor="_Toc495490305" w:history="1">
        <w:r w:rsidR="00AC1E3A" w:rsidRPr="001D5711">
          <w:rPr>
            <w:rStyle w:val="Hyperlink"/>
            <w:noProof/>
            <w:lang w:bidi="en-US"/>
          </w:rPr>
          <w:t>Strategies to Avoid Plagiarism</w:t>
        </w:r>
        <w:r w:rsidR="00AC1E3A">
          <w:rPr>
            <w:noProof/>
            <w:webHidden/>
          </w:rPr>
          <w:tab/>
        </w:r>
        <w:r w:rsidR="00AC1E3A">
          <w:rPr>
            <w:noProof/>
            <w:webHidden/>
          </w:rPr>
          <w:fldChar w:fldCharType="begin"/>
        </w:r>
        <w:r w:rsidR="00AC1E3A">
          <w:rPr>
            <w:noProof/>
            <w:webHidden/>
          </w:rPr>
          <w:instrText xml:space="preserve"> PAGEREF _Toc495490305 \h </w:instrText>
        </w:r>
        <w:r w:rsidR="00AC1E3A">
          <w:rPr>
            <w:noProof/>
            <w:webHidden/>
          </w:rPr>
        </w:r>
        <w:r w:rsidR="00AC1E3A">
          <w:rPr>
            <w:noProof/>
            <w:webHidden/>
          </w:rPr>
          <w:fldChar w:fldCharType="separate"/>
        </w:r>
        <w:r w:rsidR="00E9659F">
          <w:rPr>
            <w:noProof/>
            <w:webHidden/>
          </w:rPr>
          <w:t>19</w:t>
        </w:r>
        <w:r w:rsidR="00AC1E3A">
          <w:rPr>
            <w:noProof/>
            <w:webHidden/>
          </w:rPr>
          <w:fldChar w:fldCharType="end"/>
        </w:r>
      </w:hyperlink>
    </w:p>
    <w:p w:rsidR="00AC1E3A" w:rsidRDefault="00152DF4">
      <w:pPr>
        <w:pStyle w:val="TOC3"/>
        <w:tabs>
          <w:tab w:val="right" w:leader="dot" w:pos="9854"/>
        </w:tabs>
        <w:rPr>
          <w:rFonts w:asciiTheme="minorHAnsi" w:eastAsiaTheme="minorEastAsia" w:hAnsiTheme="minorHAnsi" w:cstheme="minorBidi"/>
          <w:i w:val="0"/>
          <w:noProof/>
          <w:sz w:val="22"/>
          <w:szCs w:val="22"/>
          <w:lang w:eastAsia="en-AU"/>
        </w:rPr>
      </w:pPr>
      <w:hyperlink w:anchor="_Toc495490306" w:history="1">
        <w:r w:rsidR="00AC1E3A" w:rsidRPr="001D5711">
          <w:rPr>
            <w:rStyle w:val="Hyperlink"/>
            <w:noProof/>
            <w:lang w:bidi="en-US"/>
          </w:rPr>
          <w:t>Detecting plagiarism and cheating</w:t>
        </w:r>
        <w:r w:rsidR="00AC1E3A">
          <w:rPr>
            <w:noProof/>
            <w:webHidden/>
          </w:rPr>
          <w:tab/>
        </w:r>
        <w:r w:rsidR="00AC1E3A">
          <w:rPr>
            <w:noProof/>
            <w:webHidden/>
          </w:rPr>
          <w:fldChar w:fldCharType="begin"/>
        </w:r>
        <w:r w:rsidR="00AC1E3A">
          <w:rPr>
            <w:noProof/>
            <w:webHidden/>
          </w:rPr>
          <w:instrText xml:space="preserve"> PAGEREF _Toc495490306 \h </w:instrText>
        </w:r>
        <w:r w:rsidR="00AC1E3A">
          <w:rPr>
            <w:noProof/>
            <w:webHidden/>
          </w:rPr>
        </w:r>
        <w:r w:rsidR="00AC1E3A">
          <w:rPr>
            <w:noProof/>
            <w:webHidden/>
          </w:rPr>
          <w:fldChar w:fldCharType="separate"/>
        </w:r>
        <w:r w:rsidR="00E9659F">
          <w:rPr>
            <w:noProof/>
            <w:webHidden/>
          </w:rPr>
          <w:t>19</w:t>
        </w:r>
        <w:r w:rsidR="00AC1E3A">
          <w:rPr>
            <w:noProof/>
            <w:webHidden/>
          </w:rPr>
          <w:fldChar w:fldCharType="end"/>
        </w:r>
      </w:hyperlink>
    </w:p>
    <w:p w:rsidR="00AC1E3A" w:rsidRDefault="00152DF4">
      <w:pPr>
        <w:pStyle w:val="TOC1"/>
        <w:rPr>
          <w:rFonts w:asciiTheme="minorHAnsi" w:eastAsiaTheme="minorEastAsia" w:hAnsiTheme="minorHAnsi" w:cstheme="minorBidi"/>
          <w:b w:val="0"/>
          <w:bCs w:val="0"/>
          <w:caps w:val="0"/>
          <w:noProof/>
          <w:szCs w:val="22"/>
          <w:lang w:eastAsia="en-AU"/>
        </w:rPr>
      </w:pPr>
      <w:hyperlink w:anchor="_Toc495490307" w:history="1">
        <w:r w:rsidR="00AC1E3A" w:rsidRPr="001D5711">
          <w:rPr>
            <w:rStyle w:val="Hyperlink"/>
            <w:rFonts w:cs="Arial"/>
            <w:noProof/>
            <w:lang w:bidi="en-US"/>
          </w:rPr>
          <w:t>Complaints and Appeals</w:t>
        </w:r>
        <w:r w:rsidR="00AC1E3A">
          <w:rPr>
            <w:noProof/>
            <w:webHidden/>
          </w:rPr>
          <w:tab/>
        </w:r>
        <w:r w:rsidR="00AC1E3A">
          <w:rPr>
            <w:noProof/>
            <w:webHidden/>
          </w:rPr>
          <w:fldChar w:fldCharType="begin"/>
        </w:r>
        <w:r w:rsidR="00AC1E3A">
          <w:rPr>
            <w:noProof/>
            <w:webHidden/>
          </w:rPr>
          <w:instrText xml:space="preserve"> PAGEREF _Toc495490307 \h </w:instrText>
        </w:r>
        <w:r w:rsidR="00AC1E3A">
          <w:rPr>
            <w:noProof/>
            <w:webHidden/>
          </w:rPr>
        </w:r>
        <w:r w:rsidR="00AC1E3A">
          <w:rPr>
            <w:noProof/>
            <w:webHidden/>
          </w:rPr>
          <w:fldChar w:fldCharType="separate"/>
        </w:r>
        <w:r w:rsidR="00E9659F">
          <w:rPr>
            <w:noProof/>
            <w:webHidden/>
          </w:rPr>
          <w:t>20</w:t>
        </w:r>
        <w:r w:rsidR="00AC1E3A">
          <w:rPr>
            <w:noProof/>
            <w:webHidden/>
          </w:rPr>
          <w:fldChar w:fldCharType="end"/>
        </w:r>
      </w:hyperlink>
    </w:p>
    <w:p w:rsidR="00AC1E3A" w:rsidRDefault="00152DF4">
      <w:pPr>
        <w:pStyle w:val="TOC1"/>
        <w:rPr>
          <w:rFonts w:asciiTheme="minorHAnsi" w:eastAsiaTheme="minorEastAsia" w:hAnsiTheme="minorHAnsi" w:cstheme="minorBidi"/>
          <w:b w:val="0"/>
          <w:bCs w:val="0"/>
          <w:caps w:val="0"/>
          <w:noProof/>
          <w:szCs w:val="22"/>
          <w:lang w:eastAsia="en-AU"/>
        </w:rPr>
      </w:pPr>
      <w:hyperlink w:anchor="_Toc495490308" w:history="1">
        <w:r w:rsidR="00AC1E3A" w:rsidRPr="001D5711">
          <w:rPr>
            <w:rStyle w:val="Hyperlink"/>
            <w:noProof/>
            <w:lang w:bidi="en-US"/>
          </w:rPr>
          <w:t>Student Code of Behaviour</w:t>
        </w:r>
        <w:r w:rsidR="00AC1E3A">
          <w:rPr>
            <w:noProof/>
            <w:webHidden/>
          </w:rPr>
          <w:tab/>
        </w:r>
        <w:r w:rsidR="00AC1E3A">
          <w:rPr>
            <w:noProof/>
            <w:webHidden/>
          </w:rPr>
          <w:fldChar w:fldCharType="begin"/>
        </w:r>
        <w:r w:rsidR="00AC1E3A">
          <w:rPr>
            <w:noProof/>
            <w:webHidden/>
          </w:rPr>
          <w:instrText xml:space="preserve"> PAGEREF _Toc495490308 \h </w:instrText>
        </w:r>
        <w:r w:rsidR="00AC1E3A">
          <w:rPr>
            <w:noProof/>
            <w:webHidden/>
          </w:rPr>
        </w:r>
        <w:r w:rsidR="00AC1E3A">
          <w:rPr>
            <w:noProof/>
            <w:webHidden/>
          </w:rPr>
          <w:fldChar w:fldCharType="separate"/>
        </w:r>
        <w:r w:rsidR="00E9659F">
          <w:rPr>
            <w:noProof/>
            <w:webHidden/>
          </w:rPr>
          <w:t>21</w:t>
        </w:r>
        <w:r w:rsidR="00AC1E3A">
          <w:rPr>
            <w:noProof/>
            <w:webHidden/>
          </w:rPr>
          <w:fldChar w:fldCharType="end"/>
        </w:r>
      </w:hyperlink>
    </w:p>
    <w:p w:rsidR="00AC1E3A" w:rsidRDefault="00152DF4">
      <w:pPr>
        <w:pStyle w:val="TOC1"/>
        <w:rPr>
          <w:rFonts w:asciiTheme="minorHAnsi" w:eastAsiaTheme="minorEastAsia" w:hAnsiTheme="minorHAnsi" w:cstheme="minorBidi"/>
          <w:b w:val="0"/>
          <w:bCs w:val="0"/>
          <w:caps w:val="0"/>
          <w:noProof/>
          <w:szCs w:val="22"/>
          <w:lang w:eastAsia="en-AU"/>
        </w:rPr>
      </w:pPr>
      <w:hyperlink w:anchor="_Toc495490309" w:history="1">
        <w:r w:rsidR="00AC1E3A" w:rsidRPr="001D5711">
          <w:rPr>
            <w:rStyle w:val="Hyperlink"/>
            <w:noProof/>
            <w:lang w:bidi="en-US"/>
          </w:rPr>
          <w:t>Code of Conduct</w:t>
        </w:r>
        <w:r w:rsidR="00AC1E3A">
          <w:rPr>
            <w:noProof/>
            <w:webHidden/>
          </w:rPr>
          <w:tab/>
        </w:r>
        <w:r w:rsidR="00AC1E3A">
          <w:rPr>
            <w:noProof/>
            <w:webHidden/>
          </w:rPr>
          <w:fldChar w:fldCharType="begin"/>
        </w:r>
        <w:r w:rsidR="00AC1E3A">
          <w:rPr>
            <w:noProof/>
            <w:webHidden/>
          </w:rPr>
          <w:instrText xml:space="preserve"> PAGEREF _Toc495490309 \h </w:instrText>
        </w:r>
        <w:r w:rsidR="00AC1E3A">
          <w:rPr>
            <w:noProof/>
            <w:webHidden/>
          </w:rPr>
        </w:r>
        <w:r w:rsidR="00AC1E3A">
          <w:rPr>
            <w:noProof/>
            <w:webHidden/>
          </w:rPr>
          <w:fldChar w:fldCharType="separate"/>
        </w:r>
        <w:r w:rsidR="00E9659F">
          <w:rPr>
            <w:noProof/>
            <w:webHidden/>
          </w:rPr>
          <w:t>22</w:t>
        </w:r>
        <w:r w:rsidR="00AC1E3A">
          <w:rPr>
            <w:noProof/>
            <w:webHidden/>
          </w:rPr>
          <w:fldChar w:fldCharType="end"/>
        </w:r>
      </w:hyperlink>
    </w:p>
    <w:p w:rsidR="00AC1E3A" w:rsidRDefault="00152DF4">
      <w:pPr>
        <w:pStyle w:val="TOC2"/>
        <w:tabs>
          <w:tab w:val="right" w:leader="dot" w:pos="9854"/>
        </w:tabs>
        <w:rPr>
          <w:rFonts w:asciiTheme="minorHAnsi" w:eastAsiaTheme="minorEastAsia" w:hAnsiTheme="minorHAnsi" w:cstheme="minorBidi"/>
          <w:bCs w:val="0"/>
          <w:noProof/>
          <w:sz w:val="22"/>
          <w:szCs w:val="22"/>
          <w:lang w:eastAsia="en-AU"/>
        </w:rPr>
      </w:pPr>
      <w:hyperlink w:anchor="_Toc495490310" w:history="1">
        <w:r w:rsidR="00AC1E3A" w:rsidRPr="001D5711">
          <w:rPr>
            <w:rStyle w:val="Hyperlink"/>
            <w:noProof/>
            <w:lang w:bidi="en-US"/>
          </w:rPr>
          <w:t>Continuous Improvement</w:t>
        </w:r>
        <w:r w:rsidR="00AC1E3A">
          <w:rPr>
            <w:noProof/>
            <w:webHidden/>
          </w:rPr>
          <w:tab/>
        </w:r>
        <w:r w:rsidR="00AC1E3A">
          <w:rPr>
            <w:noProof/>
            <w:webHidden/>
          </w:rPr>
          <w:fldChar w:fldCharType="begin"/>
        </w:r>
        <w:r w:rsidR="00AC1E3A">
          <w:rPr>
            <w:noProof/>
            <w:webHidden/>
          </w:rPr>
          <w:instrText xml:space="preserve"> PAGEREF _Toc495490310 \h </w:instrText>
        </w:r>
        <w:r w:rsidR="00AC1E3A">
          <w:rPr>
            <w:noProof/>
            <w:webHidden/>
          </w:rPr>
        </w:r>
        <w:r w:rsidR="00AC1E3A">
          <w:rPr>
            <w:noProof/>
            <w:webHidden/>
          </w:rPr>
          <w:fldChar w:fldCharType="separate"/>
        </w:r>
        <w:r w:rsidR="00E9659F">
          <w:rPr>
            <w:noProof/>
            <w:webHidden/>
          </w:rPr>
          <w:t>22</w:t>
        </w:r>
        <w:r w:rsidR="00AC1E3A">
          <w:rPr>
            <w:noProof/>
            <w:webHidden/>
          </w:rPr>
          <w:fldChar w:fldCharType="end"/>
        </w:r>
      </w:hyperlink>
    </w:p>
    <w:p w:rsidR="00AC1E3A" w:rsidRDefault="00152DF4">
      <w:pPr>
        <w:pStyle w:val="TOC1"/>
        <w:rPr>
          <w:rFonts w:asciiTheme="minorHAnsi" w:eastAsiaTheme="minorEastAsia" w:hAnsiTheme="minorHAnsi" w:cstheme="minorBidi"/>
          <w:b w:val="0"/>
          <w:bCs w:val="0"/>
          <w:caps w:val="0"/>
          <w:noProof/>
          <w:szCs w:val="22"/>
          <w:lang w:eastAsia="en-AU"/>
        </w:rPr>
      </w:pPr>
      <w:hyperlink w:anchor="_Toc495490311" w:history="1">
        <w:r w:rsidR="00AC1E3A" w:rsidRPr="001D5711">
          <w:rPr>
            <w:rStyle w:val="Hyperlink"/>
            <w:noProof/>
            <w:lang w:bidi="en-US"/>
          </w:rPr>
          <w:t>Student Safety and Security</w:t>
        </w:r>
        <w:r w:rsidR="00AC1E3A">
          <w:rPr>
            <w:noProof/>
            <w:webHidden/>
          </w:rPr>
          <w:tab/>
        </w:r>
        <w:r w:rsidR="00AC1E3A">
          <w:rPr>
            <w:noProof/>
            <w:webHidden/>
          </w:rPr>
          <w:fldChar w:fldCharType="begin"/>
        </w:r>
        <w:r w:rsidR="00AC1E3A">
          <w:rPr>
            <w:noProof/>
            <w:webHidden/>
          </w:rPr>
          <w:instrText xml:space="preserve"> PAGEREF _Toc495490311 \h </w:instrText>
        </w:r>
        <w:r w:rsidR="00AC1E3A">
          <w:rPr>
            <w:noProof/>
            <w:webHidden/>
          </w:rPr>
        </w:r>
        <w:r w:rsidR="00AC1E3A">
          <w:rPr>
            <w:noProof/>
            <w:webHidden/>
          </w:rPr>
          <w:fldChar w:fldCharType="separate"/>
        </w:r>
        <w:r w:rsidR="00E9659F">
          <w:rPr>
            <w:noProof/>
            <w:webHidden/>
          </w:rPr>
          <w:t>23</w:t>
        </w:r>
        <w:r w:rsidR="00AC1E3A">
          <w:rPr>
            <w:noProof/>
            <w:webHidden/>
          </w:rPr>
          <w:fldChar w:fldCharType="end"/>
        </w:r>
      </w:hyperlink>
    </w:p>
    <w:p w:rsidR="00AC1E3A" w:rsidRDefault="00152DF4">
      <w:pPr>
        <w:pStyle w:val="TOC3"/>
        <w:tabs>
          <w:tab w:val="right" w:leader="dot" w:pos="9854"/>
        </w:tabs>
        <w:rPr>
          <w:rFonts w:asciiTheme="minorHAnsi" w:eastAsiaTheme="minorEastAsia" w:hAnsiTheme="minorHAnsi" w:cstheme="minorBidi"/>
          <w:i w:val="0"/>
          <w:noProof/>
          <w:sz w:val="22"/>
          <w:szCs w:val="22"/>
          <w:lang w:eastAsia="en-AU"/>
        </w:rPr>
      </w:pPr>
      <w:hyperlink w:anchor="_Toc495490312" w:history="1">
        <w:r w:rsidR="00AC1E3A" w:rsidRPr="001D5711">
          <w:rPr>
            <w:rStyle w:val="Hyperlink"/>
            <w:noProof/>
            <w:lang w:bidi="en-US"/>
          </w:rPr>
          <w:t>Student support services</w:t>
        </w:r>
        <w:r w:rsidR="00AC1E3A">
          <w:rPr>
            <w:noProof/>
            <w:webHidden/>
          </w:rPr>
          <w:tab/>
        </w:r>
        <w:r w:rsidR="00AC1E3A">
          <w:rPr>
            <w:noProof/>
            <w:webHidden/>
          </w:rPr>
          <w:fldChar w:fldCharType="begin"/>
        </w:r>
        <w:r w:rsidR="00AC1E3A">
          <w:rPr>
            <w:noProof/>
            <w:webHidden/>
          </w:rPr>
          <w:instrText xml:space="preserve"> PAGEREF _Toc495490312 \h </w:instrText>
        </w:r>
        <w:r w:rsidR="00AC1E3A">
          <w:rPr>
            <w:noProof/>
            <w:webHidden/>
          </w:rPr>
        </w:r>
        <w:r w:rsidR="00AC1E3A">
          <w:rPr>
            <w:noProof/>
            <w:webHidden/>
          </w:rPr>
          <w:fldChar w:fldCharType="separate"/>
        </w:r>
        <w:r w:rsidR="00E9659F">
          <w:rPr>
            <w:noProof/>
            <w:webHidden/>
          </w:rPr>
          <w:t>23</w:t>
        </w:r>
        <w:r w:rsidR="00AC1E3A">
          <w:rPr>
            <w:noProof/>
            <w:webHidden/>
          </w:rPr>
          <w:fldChar w:fldCharType="end"/>
        </w:r>
      </w:hyperlink>
    </w:p>
    <w:p w:rsidR="00AC1E3A" w:rsidRDefault="00152DF4">
      <w:pPr>
        <w:pStyle w:val="TOC3"/>
        <w:tabs>
          <w:tab w:val="right" w:leader="dot" w:pos="9854"/>
        </w:tabs>
        <w:rPr>
          <w:rFonts w:asciiTheme="minorHAnsi" w:eastAsiaTheme="minorEastAsia" w:hAnsiTheme="minorHAnsi" w:cstheme="minorBidi"/>
          <w:i w:val="0"/>
          <w:noProof/>
          <w:sz w:val="22"/>
          <w:szCs w:val="22"/>
          <w:lang w:eastAsia="en-AU"/>
        </w:rPr>
      </w:pPr>
      <w:hyperlink w:anchor="_Toc495490313" w:history="1">
        <w:r w:rsidR="00AC1E3A" w:rsidRPr="001D5711">
          <w:rPr>
            <w:rStyle w:val="Hyperlink"/>
            <w:noProof/>
            <w:lang w:bidi="en-US"/>
          </w:rPr>
          <w:t>Student Safety and Security</w:t>
        </w:r>
        <w:r w:rsidR="00AC1E3A">
          <w:rPr>
            <w:noProof/>
            <w:webHidden/>
          </w:rPr>
          <w:tab/>
        </w:r>
        <w:r w:rsidR="00AC1E3A">
          <w:rPr>
            <w:noProof/>
            <w:webHidden/>
          </w:rPr>
          <w:fldChar w:fldCharType="begin"/>
        </w:r>
        <w:r w:rsidR="00AC1E3A">
          <w:rPr>
            <w:noProof/>
            <w:webHidden/>
          </w:rPr>
          <w:instrText xml:space="preserve"> PAGEREF _Toc495490313 \h </w:instrText>
        </w:r>
        <w:r w:rsidR="00AC1E3A">
          <w:rPr>
            <w:noProof/>
            <w:webHidden/>
          </w:rPr>
        </w:r>
        <w:r w:rsidR="00AC1E3A">
          <w:rPr>
            <w:noProof/>
            <w:webHidden/>
          </w:rPr>
          <w:fldChar w:fldCharType="separate"/>
        </w:r>
        <w:r w:rsidR="00E9659F">
          <w:rPr>
            <w:noProof/>
            <w:webHidden/>
          </w:rPr>
          <w:t>23</w:t>
        </w:r>
        <w:r w:rsidR="00AC1E3A">
          <w:rPr>
            <w:noProof/>
            <w:webHidden/>
          </w:rPr>
          <w:fldChar w:fldCharType="end"/>
        </w:r>
      </w:hyperlink>
    </w:p>
    <w:p w:rsidR="00AC1E3A" w:rsidRDefault="00152DF4">
      <w:pPr>
        <w:pStyle w:val="TOC1"/>
        <w:rPr>
          <w:rStyle w:val="Hyperlink"/>
          <w:noProof/>
        </w:rPr>
      </w:pPr>
      <w:hyperlink w:anchor="_Toc495490314" w:history="1">
        <w:r w:rsidR="00AC1E3A" w:rsidRPr="001D5711">
          <w:rPr>
            <w:rStyle w:val="Hyperlink"/>
            <w:noProof/>
            <w:lang w:bidi="en-US"/>
          </w:rPr>
          <w:t>Parker Brent Contact Details</w:t>
        </w:r>
        <w:r w:rsidR="00AC1E3A">
          <w:rPr>
            <w:noProof/>
            <w:webHidden/>
          </w:rPr>
          <w:tab/>
        </w:r>
        <w:r w:rsidR="00AC1E3A">
          <w:rPr>
            <w:noProof/>
            <w:webHidden/>
          </w:rPr>
          <w:fldChar w:fldCharType="begin"/>
        </w:r>
        <w:r w:rsidR="00AC1E3A">
          <w:rPr>
            <w:noProof/>
            <w:webHidden/>
          </w:rPr>
          <w:instrText xml:space="preserve"> PAGEREF _Toc495490314 \h </w:instrText>
        </w:r>
        <w:r w:rsidR="00AC1E3A">
          <w:rPr>
            <w:noProof/>
            <w:webHidden/>
          </w:rPr>
        </w:r>
        <w:r w:rsidR="00AC1E3A">
          <w:rPr>
            <w:noProof/>
            <w:webHidden/>
          </w:rPr>
          <w:fldChar w:fldCharType="separate"/>
        </w:r>
        <w:r w:rsidR="00E9659F">
          <w:rPr>
            <w:noProof/>
            <w:webHidden/>
          </w:rPr>
          <w:t>23</w:t>
        </w:r>
        <w:r w:rsidR="00AC1E3A">
          <w:rPr>
            <w:noProof/>
            <w:webHidden/>
          </w:rPr>
          <w:fldChar w:fldCharType="end"/>
        </w:r>
      </w:hyperlink>
    </w:p>
    <w:p w:rsidR="00AC1E3A" w:rsidRPr="00AC1E3A" w:rsidRDefault="00AC1E3A" w:rsidP="00AC1E3A">
      <w:pPr>
        <w:rPr>
          <w:rFonts w:eastAsiaTheme="minorEastAsia"/>
          <w:noProof/>
        </w:rPr>
      </w:pPr>
    </w:p>
    <w:p w:rsidR="007879B5" w:rsidRPr="004F6B25" w:rsidRDefault="00AC1E3A" w:rsidP="00AC1E3A">
      <w:pPr>
        <w:pStyle w:val="Heading1"/>
        <w:rPr>
          <w:rFonts w:ascii="Calibri" w:hAnsi="Calibri"/>
        </w:rPr>
      </w:pPr>
      <w:r>
        <w:rPr>
          <w:rFonts w:ascii="Calibri" w:hAnsi="Calibri" w:cs="Arial"/>
        </w:rPr>
        <w:lastRenderedPageBreak/>
        <w:fldChar w:fldCharType="end"/>
      </w:r>
      <w:bookmarkStart w:id="26" w:name="_Toc495490259"/>
      <w:r w:rsidR="008A7A62" w:rsidRPr="004F6B25">
        <w:rPr>
          <w:rFonts w:ascii="Calibri" w:hAnsi="Calibri"/>
        </w:rPr>
        <w:t>L</w:t>
      </w:r>
      <w:r w:rsidR="008202A4" w:rsidRPr="004F6B25">
        <w:rPr>
          <w:rFonts w:ascii="Calibri" w:hAnsi="Calibri"/>
        </w:rPr>
        <w:t>earnin</w:t>
      </w:r>
      <w:r w:rsidR="007879B5" w:rsidRPr="004F6B25">
        <w:rPr>
          <w:rFonts w:ascii="Calibri" w:hAnsi="Calibri"/>
        </w:rPr>
        <w:t xml:space="preserve">g with </w:t>
      </w:r>
      <w:bookmarkEnd w:id="24"/>
      <w:bookmarkEnd w:id="25"/>
      <w:r w:rsidR="00990D8D" w:rsidRPr="004F6B25">
        <w:rPr>
          <w:rFonts w:ascii="Calibri" w:hAnsi="Calibri"/>
        </w:rPr>
        <w:t>Parker Brent</w:t>
      </w:r>
      <w:bookmarkEnd w:id="20"/>
      <w:bookmarkEnd w:id="21"/>
      <w:bookmarkEnd w:id="22"/>
      <w:bookmarkEnd w:id="23"/>
      <w:bookmarkEnd w:id="26"/>
    </w:p>
    <w:p w:rsidR="007879B5" w:rsidRPr="00D234E4" w:rsidRDefault="007879B5" w:rsidP="00C85808">
      <w:pPr>
        <w:spacing w:before="0" w:after="0"/>
        <w:contextualSpacing/>
        <w:rPr>
          <w:rFonts w:ascii="Calibri Light" w:hAnsi="Calibri Light" w:cs="Arial"/>
          <w:szCs w:val="22"/>
        </w:rPr>
      </w:pPr>
      <w:r w:rsidRPr="00D234E4">
        <w:rPr>
          <w:rFonts w:ascii="Calibri Light" w:hAnsi="Calibri Light" w:cs="Arial"/>
          <w:szCs w:val="22"/>
        </w:rPr>
        <w:t xml:space="preserve">Thank you for considering </w:t>
      </w:r>
      <w:r w:rsidR="00990D8D" w:rsidRPr="00D234E4">
        <w:rPr>
          <w:rFonts w:ascii="Calibri Light" w:hAnsi="Calibri Light" w:cs="Arial"/>
          <w:szCs w:val="22"/>
        </w:rPr>
        <w:t>Parker Brent</w:t>
      </w:r>
      <w:r w:rsidR="00764C9F" w:rsidRPr="00D234E4">
        <w:rPr>
          <w:rFonts w:ascii="Calibri Light" w:hAnsi="Calibri Light" w:cs="Arial"/>
          <w:szCs w:val="22"/>
        </w:rPr>
        <w:t xml:space="preserve"> </w:t>
      </w:r>
      <w:r w:rsidR="00885196" w:rsidRPr="00D234E4">
        <w:rPr>
          <w:rFonts w:ascii="Calibri Light" w:hAnsi="Calibri Light" w:cs="Arial"/>
          <w:szCs w:val="22"/>
        </w:rPr>
        <w:t>as</w:t>
      </w:r>
      <w:r w:rsidRPr="00D234E4">
        <w:rPr>
          <w:rFonts w:ascii="Calibri Light" w:hAnsi="Calibri Light" w:cs="Arial"/>
          <w:szCs w:val="22"/>
        </w:rPr>
        <w:t xml:space="preserve"> your preferred Registered Training Organisation.</w:t>
      </w:r>
    </w:p>
    <w:p w:rsidR="00441BFC" w:rsidRDefault="00990D8D" w:rsidP="00C85808">
      <w:pPr>
        <w:spacing w:before="0" w:after="0"/>
        <w:contextualSpacing/>
        <w:rPr>
          <w:rFonts w:ascii="Calibri Light" w:hAnsi="Calibri Light" w:cs="Arial"/>
          <w:szCs w:val="22"/>
        </w:rPr>
      </w:pPr>
      <w:r w:rsidRPr="00D234E4">
        <w:rPr>
          <w:rFonts w:ascii="Calibri Light" w:hAnsi="Calibri Light" w:cs="Arial"/>
          <w:szCs w:val="22"/>
        </w:rPr>
        <w:t>Parker Brent</w:t>
      </w:r>
      <w:r w:rsidR="00885196" w:rsidRPr="00D234E4">
        <w:rPr>
          <w:rFonts w:ascii="Calibri Light" w:hAnsi="Calibri Light" w:cs="Arial"/>
          <w:szCs w:val="22"/>
        </w:rPr>
        <w:t xml:space="preserve"> is</w:t>
      </w:r>
      <w:r w:rsidR="007879B5" w:rsidRPr="00D234E4">
        <w:rPr>
          <w:rFonts w:ascii="Calibri Light" w:hAnsi="Calibri Light" w:cs="Arial"/>
          <w:szCs w:val="22"/>
        </w:rPr>
        <w:t xml:space="preserve"> committed to high quality education and training which places you at the centre of training delivery.</w:t>
      </w:r>
      <w:r w:rsidR="00441BFC" w:rsidRPr="00D234E4">
        <w:rPr>
          <w:rFonts w:ascii="Calibri Light" w:hAnsi="Calibri Light" w:cs="Arial"/>
          <w:szCs w:val="22"/>
        </w:rPr>
        <w:t xml:space="preserve"> </w:t>
      </w:r>
    </w:p>
    <w:p w:rsidR="00301E6D" w:rsidRPr="00D234E4" w:rsidRDefault="00301E6D" w:rsidP="00C85808">
      <w:pPr>
        <w:spacing w:before="0" w:after="0"/>
        <w:contextualSpacing/>
        <w:rPr>
          <w:rFonts w:ascii="Calibri Light" w:hAnsi="Calibri Light" w:cs="Arial"/>
          <w:szCs w:val="22"/>
        </w:rPr>
      </w:pPr>
    </w:p>
    <w:p w:rsidR="00441BFC" w:rsidRDefault="00764C9F" w:rsidP="00C85808">
      <w:pPr>
        <w:spacing w:before="0" w:after="0"/>
        <w:contextualSpacing/>
        <w:rPr>
          <w:rFonts w:ascii="Calibri Light" w:hAnsi="Calibri Light" w:cs="Arial"/>
        </w:rPr>
      </w:pPr>
      <w:r w:rsidRPr="00D234E4">
        <w:rPr>
          <w:rFonts w:ascii="Calibri Light" w:hAnsi="Calibri Light" w:cs="Arial"/>
        </w:rPr>
        <w:t xml:space="preserve">Qualifications at </w:t>
      </w:r>
      <w:r w:rsidR="00990D8D" w:rsidRPr="00D234E4">
        <w:rPr>
          <w:rFonts w:ascii="Calibri Light" w:hAnsi="Calibri Light" w:cs="Arial"/>
        </w:rPr>
        <w:t>Parker Brent</w:t>
      </w:r>
      <w:r w:rsidR="00441BFC" w:rsidRPr="00D234E4">
        <w:rPr>
          <w:rFonts w:ascii="Calibri Light" w:hAnsi="Calibri Light" w:cs="Arial"/>
        </w:rPr>
        <w:t xml:space="preserve"> are designed to meet the needs of prospective students </w:t>
      </w:r>
      <w:r w:rsidR="005958C7">
        <w:rPr>
          <w:rFonts w:ascii="Calibri Light" w:hAnsi="Calibri Light" w:cs="Arial"/>
        </w:rPr>
        <w:t xml:space="preserve">who are </w:t>
      </w:r>
      <w:r w:rsidR="00441BFC" w:rsidRPr="00D234E4">
        <w:rPr>
          <w:rFonts w:ascii="Calibri Light" w:hAnsi="Calibri Light" w:cs="Arial"/>
        </w:rPr>
        <w:t>currently employed in the Building and Constructi</w:t>
      </w:r>
      <w:r w:rsidR="009A68FF" w:rsidRPr="00D234E4">
        <w:rPr>
          <w:rFonts w:ascii="Calibri Light" w:hAnsi="Calibri Light" w:cs="Arial"/>
        </w:rPr>
        <w:t>on Industry</w:t>
      </w:r>
      <w:r w:rsidR="00441BFC" w:rsidRPr="00D234E4">
        <w:rPr>
          <w:rFonts w:ascii="Calibri Light" w:hAnsi="Calibri Light" w:cs="Arial"/>
        </w:rPr>
        <w:t xml:space="preserve"> </w:t>
      </w:r>
      <w:r w:rsidR="005958C7">
        <w:rPr>
          <w:rFonts w:ascii="Calibri Light" w:hAnsi="Calibri Light" w:cs="Arial"/>
        </w:rPr>
        <w:t xml:space="preserve">such as tradespeople, employees, owner builder/renovators and those seeking a career change to develop their </w:t>
      </w:r>
      <w:r w:rsidR="00441BFC" w:rsidRPr="00D234E4">
        <w:rPr>
          <w:rFonts w:ascii="Calibri Light" w:hAnsi="Calibri Light" w:cs="Arial"/>
        </w:rPr>
        <w:t>skills and qualifications</w:t>
      </w:r>
      <w:r w:rsidR="005958C7">
        <w:rPr>
          <w:rFonts w:ascii="Calibri Light" w:hAnsi="Calibri Light" w:cs="Arial"/>
        </w:rPr>
        <w:t xml:space="preserve"> in residential building and construction</w:t>
      </w:r>
      <w:r w:rsidR="00441BFC" w:rsidRPr="00D234E4">
        <w:rPr>
          <w:rFonts w:ascii="Calibri Light" w:hAnsi="Calibri Light" w:cs="Arial"/>
        </w:rPr>
        <w:t>. All prospective st</w:t>
      </w:r>
      <w:r w:rsidR="008D6DED" w:rsidRPr="00D234E4">
        <w:rPr>
          <w:rFonts w:ascii="Calibri Light" w:hAnsi="Calibri Light" w:cs="Arial"/>
        </w:rPr>
        <w:t xml:space="preserve">udents must reside in Victoria whilst undertaking the course. </w:t>
      </w:r>
      <w:r w:rsidR="00B01BCD">
        <w:rPr>
          <w:rFonts w:ascii="Calibri Light" w:hAnsi="Calibri Light" w:cs="Arial"/>
        </w:rPr>
        <w:t xml:space="preserve">Parker Brent only deliver training and assessment in Victoria. </w:t>
      </w:r>
    </w:p>
    <w:p w:rsidR="00301E6D" w:rsidRDefault="00301E6D" w:rsidP="00C85808">
      <w:pPr>
        <w:spacing w:before="0" w:after="0"/>
        <w:contextualSpacing/>
        <w:rPr>
          <w:rFonts w:ascii="Calibri Light" w:hAnsi="Calibri Light" w:cs="Arial"/>
        </w:rPr>
      </w:pPr>
    </w:p>
    <w:p w:rsidR="00301E6D" w:rsidRDefault="00301E6D" w:rsidP="00C85808">
      <w:pPr>
        <w:spacing w:before="0" w:after="0"/>
        <w:contextualSpacing/>
        <w:rPr>
          <w:rFonts w:ascii="Calibri Light" w:hAnsi="Calibri Light" w:cs="Arial"/>
        </w:rPr>
      </w:pPr>
      <w:r>
        <w:rPr>
          <w:rFonts w:ascii="Calibri Light" w:hAnsi="Calibri Light" w:cs="Arial"/>
        </w:rPr>
        <w:t xml:space="preserve">All students are required to obtain a construction induction training card (white card) within the first month of commencing the course with Parker Brent.  Work Safe recommend that ‘All people performing construction work are required to complete construction induction training and are required to have proof of having completed a general Occupational Health and Safety (OHS) construction induction training for the industry which will allow you into the premises of a worksite’.  There is no expiry date on white cards. Parker Brent will accept ‘red card holders’. </w:t>
      </w:r>
    </w:p>
    <w:p w:rsidR="00301E6D" w:rsidRPr="00D234E4" w:rsidRDefault="00301E6D" w:rsidP="00C85808">
      <w:pPr>
        <w:spacing w:before="0" w:after="0"/>
        <w:contextualSpacing/>
        <w:rPr>
          <w:rFonts w:ascii="Calibri Light" w:hAnsi="Calibri Light" w:cs="Arial"/>
          <w:szCs w:val="22"/>
        </w:rPr>
      </w:pPr>
    </w:p>
    <w:p w:rsidR="007879B5" w:rsidRPr="00D234E4" w:rsidRDefault="007879B5" w:rsidP="00C85808">
      <w:pPr>
        <w:spacing w:before="0" w:after="0"/>
        <w:contextualSpacing/>
        <w:rPr>
          <w:rFonts w:ascii="Calibri Light" w:hAnsi="Calibri Light" w:cs="Arial"/>
          <w:szCs w:val="22"/>
        </w:rPr>
      </w:pPr>
      <w:r w:rsidRPr="00D234E4">
        <w:rPr>
          <w:rFonts w:ascii="Calibri Light" w:hAnsi="Calibri Light" w:cs="Arial"/>
          <w:szCs w:val="22"/>
        </w:rPr>
        <w:t>In this handbook you will find:</w:t>
      </w:r>
    </w:p>
    <w:p w:rsidR="00F943BA" w:rsidRPr="00D234E4" w:rsidRDefault="00F943BA" w:rsidP="00C85808">
      <w:pPr>
        <w:pStyle w:val="Bullets"/>
        <w:rPr>
          <w:rFonts w:ascii="Calibri Light" w:hAnsi="Calibri Light" w:cs="Arial"/>
        </w:rPr>
      </w:pPr>
      <w:r w:rsidRPr="00D234E4">
        <w:rPr>
          <w:rFonts w:ascii="Calibri Light" w:hAnsi="Calibri Light" w:cs="Arial"/>
        </w:rPr>
        <w:t>Complaints and Appeals Policies</w:t>
      </w:r>
    </w:p>
    <w:p w:rsidR="00F943BA" w:rsidRPr="00D234E4" w:rsidRDefault="00CE04AC" w:rsidP="00C85808">
      <w:pPr>
        <w:pStyle w:val="Bullets"/>
        <w:rPr>
          <w:rFonts w:ascii="Calibri Light" w:hAnsi="Calibri Light" w:cs="Arial"/>
        </w:rPr>
      </w:pPr>
      <w:r w:rsidRPr="00D234E4">
        <w:rPr>
          <w:rFonts w:ascii="Calibri Light" w:hAnsi="Calibri Light" w:cs="Arial"/>
        </w:rPr>
        <w:t>Enrolment Policy and Schedule of Fees and Charges</w:t>
      </w:r>
    </w:p>
    <w:p w:rsidR="00F943BA" w:rsidRPr="00D234E4" w:rsidRDefault="00F943BA" w:rsidP="00C85808">
      <w:pPr>
        <w:pStyle w:val="Bullets"/>
        <w:rPr>
          <w:rFonts w:ascii="Calibri Light" w:hAnsi="Calibri Light" w:cs="Arial"/>
        </w:rPr>
      </w:pPr>
      <w:r w:rsidRPr="00D234E4">
        <w:rPr>
          <w:rFonts w:ascii="Calibri Light" w:hAnsi="Calibri Light" w:cs="Arial"/>
        </w:rPr>
        <w:t xml:space="preserve">Information about how we deliver our training and how you will be assessed </w:t>
      </w:r>
    </w:p>
    <w:p w:rsidR="00F943BA" w:rsidRPr="00D234E4" w:rsidRDefault="00F943BA" w:rsidP="00C85808">
      <w:pPr>
        <w:pStyle w:val="Bullets"/>
        <w:rPr>
          <w:rFonts w:ascii="Calibri Light" w:hAnsi="Calibri Light" w:cs="Arial"/>
        </w:rPr>
      </w:pPr>
      <w:r w:rsidRPr="00D234E4">
        <w:rPr>
          <w:rFonts w:ascii="Calibri Light" w:hAnsi="Calibri Light" w:cs="Arial"/>
        </w:rPr>
        <w:t>Information about our qualifications</w:t>
      </w:r>
    </w:p>
    <w:p w:rsidR="00F943BA" w:rsidRPr="00D234E4" w:rsidRDefault="00F943BA" w:rsidP="00C85808">
      <w:pPr>
        <w:pStyle w:val="Bullets"/>
        <w:rPr>
          <w:rFonts w:ascii="Calibri Light" w:hAnsi="Calibri Light" w:cs="Arial"/>
        </w:rPr>
      </w:pPr>
      <w:r w:rsidRPr="00D234E4">
        <w:rPr>
          <w:rFonts w:ascii="Calibri Light" w:hAnsi="Calibri Light" w:cs="Arial"/>
        </w:rPr>
        <w:t>Information about Recognition of Prior Learning (RPL) and Credit Transfer (CT)</w:t>
      </w:r>
    </w:p>
    <w:p w:rsidR="00F943BA" w:rsidRPr="00D234E4" w:rsidRDefault="00F943BA" w:rsidP="00C85808">
      <w:pPr>
        <w:pStyle w:val="Bullets"/>
        <w:rPr>
          <w:rFonts w:ascii="Calibri Light" w:hAnsi="Calibri Light" w:cs="Arial"/>
        </w:rPr>
      </w:pPr>
      <w:r w:rsidRPr="00D234E4">
        <w:rPr>
          <w:rFonts w:ascii="Calibri Light" w:hAnsi="Calibri Light" w:cs="Arial"/>
        </w:rPr>
        <w:t>Our code of conduct which explains how we operate our business.</w:t>
      </w:r>
    </w:p>
    <w:p w:rsidR="00F943BA" w:rsidRPr="00D234E4" w:rsidRDefault="00F943BA" w:rsidP="00C85808">
      <w:pPr>
        <w:pStyle w:val="Bullets"/>
        <w:rPr>
          <w:rFonts w:ascii="Calibri Light" w:hAnsi="Calibri Light" w:cs="Arial"/>
        </w:rPr>
      </w:pPr>
      <w:r w:rsidRPr="00D234E4">
        <w:rPr>
          <w:rFonts w:ascii="Calibri Light" w:hAnsi="Calibri Light" w:cs="Arial"/>
        </w:rPr>
        <w:t>R</w:t>
      </w:r>
      <w:r w:rsidR="007449ED" w:rsidRPr="00D234E4">
        <w:rPr>
          <w:rFonts w:ascii="Calibri Light" w:hAnsi="Calibri Light" w:cs="Arial"/>
        </w:rPr>
        <w:t>esponsibilities of all p</w:t>
      </w:r>
      <w:r w:rsidRPr="00D234E4">
        <w:rPr>
          <w:rFonts w:ascii="Calibri Light" w:hAnsi="Calibri Light" w:cs="Arial"/>
        </w:rPr>
        <w:t>arties</w:t>
      </w:r>
      <w:r w:rsidR="0034347B" w:rsidRPr="00D234E4">
        <w:rPr>
          <w:rFonts w:ascii="Calibri Light" w:hAnsi="Calibri Light" w:cs="Arial"/>
        </w:rPr>
        <w:t>- student, trainer</w:t>
      </w:r>
      <w:r w:rsidR="00E116C1" w:rsidRPr="00D234E4">
        <w:rPr>
          <w:rFonts w:ascii="Calibri Light" w:hAnsi="Calibri Light" w:cs="Arial"/>
        </w:rPr>
        <w:t xml:space="preserve"> and </w:t>
      </w:r>
      <w:r w:rsidR="0034347B" w:rsidRPr="00D234E4">
        <w:rPr>
          <w:rFonts w:ascii="Calibri Light" w:hAnsi="Calibri Light" w:cs="Arial"/>
        </w:rPr>
        <w:t>administration</w:t>
      </w:r>
      <w:r w:rsidR="00E116C1" w:rsidRPr="00D234E4">
        <w:rPr>
          <w:rFonts w:ascii="Calibri Light" w:hAnsi="Calibri Light" w:cs="Arial"/>
        </w:rPr>
        <w:t xml:space="preserve"> staff</w:t>
      </w:r>
    </w:p>
    <w:p w:rsidR="007879B5" w:rsidRPr="00D234E4" w:rsidRDefault="00990D8D" w:rsidP="00C85808">
      <w:pPr>
        <w:spacing w:before="0" w:after="0"/>
        <w:contextualSpacing/>
        <w:rPr>
          <w:rFonts w:ascii="Calibri Light" w:hAnsi="Calibri Light" w:cs="Arial"/>
          <w:szCs w:val="22"/>
        </w:rPr>
      </w:pPr>
      <w:r w:rsidRPr="00D234E4">
        <w:rPr>
          <w:rFonts w:ascii="Calibri Light" w:hAnsi="Calibri Light" w:cs="Arial"/>
          <w:szCs w:val="22"/>
        </w:rPr>
        <w:t>Parker Brent</w:t>
      </w:r>
      <w:r w:rsidR="00764C9F" w:rsidRPr="00D234E4">
        <w:rPr>
          <w:rFonts w:ascii="Calibri Light" w:hAnsi="Calibri Light" w:cs="Arial"/>
          <w:szCs w:val="22"/>
        </w:rPr>
        <w:t xml:space="preserve"> </w:t>
      </w:r>
      <w:r w:rsidR="002B00FA" w:rsidRPr="00D234E4">
        <w:rPr>
          <w:rFonts w:ascii="Calibri Light" w:hAnsi="Calibri Light" w:cs="Arial"/>
          <w:szCs w:val="22"/>
        </w:rPr>
        <w:t xml:space="preserve">encourages individuals with disabilities to access </w:t>
      </w:r>
      <w:r w:rsidR="0034347B" w:rsidRPr="00D234E4">
        <w:rPr>
          <w:rFonts w:ascii="Calibri Light" w:hAnsi="Calibri Light" w:cs="Arial"/>
          <w:szCs w:val="22"/>
        </w:rPr>
        <w:t xml:space="preserve">any of </w:t>
      </w:r>
      <w:r w:rsidR="002B00FA" w:rsidRPr="00D234E4">
        <w:rPr>
          <w:rFonts w:ascii="Calibri Light" w:hAnsi="Calibri Light" w:cs="Arial"/>
          <w:szCs w:val="22"/>
        </w:rPr>
        <w:t>our training programs.</w:t>
      </w:r>
    </w:p>
    <w:p w:rsidR="007879B5" w:rsidRPr="004F6B25" w:rsidRDefault="009D2E69" w:rsidP="00A9615F">
      <w:pPr>
        <w:pStyle w:val="Heading2"/>
        <w:rPr>
          <w:rFonts w:ascii="Calibri" w:hAnsi="Calibri" w:cs="Arial"/>
        </w:rPr>
      </w:pPr>
      <w:bookmarkStart w:id="27" w:name="_Toc428370098"/>
      <w:bookmarkStart w:id="28" w:name="_Toc495490260"/>
      <w:r w:rsidRPr="004F6B25">
        <w:rPr>
          <w:rFonts w:ascii="Calibri" w:hAnsi="Calibri" w:cs="Arial"/>
        </w:rPr>
        <w:t>Scope of Registration</w:t>
      </w:r>
      <w:bookmarkEnd w:id="27"/>
      <w:bookmarkEnd w:id="28"/>
    </w:p>
    <w:p w:rsidR="00094F1A" w:rsidRPr="00D234E4" w:rsidRDefault="00990D8D" w:rsidP="00094F1A">
      <w:pPr>
        <w:rPr>
          <w:rFonts w:ascii="Calibri Light" w:hAnsi="Calibri Light" w:cs="Arial"/>
        </w:rPr>
      </w:pPr>
      <w:r w:rsidRPr="00D234E4">
        <w:rPr>
          <w:rFonts w:ascii="Calibri Light" w:hAnsi="Calibri Light" w:cs="Arial"/>
        </w:rPr>
        <w:t>Parker Brent</w:t>
      </w:r>
      <w:r w:rsidR="00764C9F" w:rsidRPr="00D234E4">
        <w:rPr>
          <w:rFonts w:ascii="Calibri Light" w:hAnsi="Calibri Light" w:cs="Arial"/>
        </w:rPr>
        <w:t xml:space="preserve"> </w:t>
      </w:r>
      <w:r w:rsidR="00094F1A" w:rsidRPr="00D234E4">
        <w:rPr>
          <w:rFonts w:ascii="Calibri Light" w:hAnsi="Calibri Light" w:cs="Arial"/>
        </w:rPr>
        <w:t xml:space="preserve">is a </w:t>
      </w:r>
      <w:r w:rsidR="009D2E69" w:rsidRPr="00D234E4">
        <w:rPr>
          <w:rFonts w:ascii="Calibri Light" w:hAnsi="Calibri Light" w:cs="Arial"/>
        </w:rPr>
        <w:t>private</w:t>
      </w:r>
      <w:r w:rsidR="00094F1A" w:rsidRPr="00D234E4">
        <w:rPr>
          <w:rFonts w:ascii="Calibri Light" w:hAnsi="Calibri Light" w:cs="Arial"/>
        </w:rPr>
        <w:t xml:space="preserve"> RTO offering the following nationally recognised qualifications</w:t>
      </w:r>
      <w:r w:rsidR="009D2E69" w:rsidRPr="00D234E4">
        <w:rPr>
          <w:rFonts w:ascii="Calibri Light" w:hAnsi="Calibri Light" w:cs="Arial"/>
        </w:rPr>
        <w:t>, units of competency</w:t>
      </w:r>
      <w:r w:rsidR="00094F1A" w:rsidRPr="00D234E4">
        <w:rPr>
          <w:rFonts w:ascii="Calibri Light" w:hAnsi="Calibri Light" w:cs="Arial"/>
        </w:rPr>
        <w:t xml:space="preserve"> and </w:t>
      </w:r>
      <w:r w:rsidR="009D2E69" w:rsidRPr="00D234E4">
        <w:rPr>
          <w:rFonts w:ascii="Calibri Light" w:hAnsi="Calibri Light" w:cs="Arial"/>
        </w:rPr>
        <w:t xml:space="preserve">accredited </w:t>
      </w:r>
      <w:r w:rsidR="00094F1A" w:rsidRPr="00D234E4">
        <w:rPr>
          <w:rFonts w:ascii="Calibri Light" w:hAnsi="Calibri Light" w:cs="Arial"/>
        </w:rPr>
        <w:t>courses:</w:t>
      </w:r>
    </w:p>
    <w:p w:rsidR="009D2E69" w:rsidRPr="00D234E4" w:rsidRDefault="009D2E69" w:rsidP="00246AA7">
      <w:pPr>
        <w:rPr>
          <w:rFonts w:ascii="Calibri Light" w:hAnsi="Calibri Light" w:cs="Arial"/>
        </w:rPr>
      </w:pPr>
      <w:bookmarkStart w:id="29" w:name="_Toc351120007"/>
      <w:r w:rsidRPr="00D234E4">
        <w:rPr>
          <w:rFonts w:ascii="Calibri Light" w:hAnsi="Calibri Light" w:cs="Arial"/>
        </w:rPr>
        <w:t>Qualifications</w:t>
      </w:r>
      <w:bookmarkEnd w:id="29"/>
    </w:p>
    <w:p w:rsidR="009D2E69" w:rsidRPr="00D234E4" w:rsidRDefault="009D2E69" w:rsidP="00C85808">
      <w:pPr>
        <w:pStyle w:val="Bullets"/>
        <w:rPr>
          <w:rFonts w:ascii="Calibri Light" w:hAnsi="Calibri Light" w:cs="Arial"/>
        </w:rPr>
      </w:pPr>
      <w:r w:rsidRPr="00D234E4">
        <w:rPr>
          <w:rFonts w:ascii="Calibri Light" w:hAnsi="Calibri Light" w:cs="Arial"/>
        </w:rPr>
        <w:t>CPC40110 - Certificate IV in Building and Construction (Building)</w:t>
      </w:r>
      <w:r w:rsidRPr="00D234E4">
        <w:rPr>
          <w:rFonts w:ascii="Calibri Light" w:hAnsi="Calibri Light" w:cs="Arial"/>
        </w:rPr>
        <w:tab/>
        <w:t xml:space="preserve"> </w:t>
      </w:r>
    </w:p>
    <w:p w:rsidR="008A7A62" w:rsidRPr="00D234E4" w:rsidRDefault="009D2E69" w:rsidP="00C85808">
      <w:pPr>
        <w:pStyle w:val="Bullets"/>
        <w:rPr>
          <w:rFonts w:ascii="Calibri Light" w:hAnsi="Calibri Light"/>
          <w:lang w:eastAsia="en-AU"/>
        </w:rPr>
      </w:pPr>
      <w:r w:rsidRPr="00D234E4">
        <w:rPr>
          <w:rFonts w:ascii="Calibri Light" w:hAnsi="Calibri Light" w:cs="Arial"/>
        </w:rPr>
        <w:t>CPC50210</w:t>
      </w:r>
      <w:r w:rsidRPr="00D234E4">
        <w:rPr>
          <w:rFonts w:ascii="Calibri Light" w:hAnsi="Calibri Light" w:cs="Arial"/>
          <w:lang w:eastAsia="en-AU"/>
        </w:rPr>
        <w:t xml:space="preserve"> - Diploma of Building and Construction (Building)</w:t>
      </w:r>
      <w:r w:rsidRPr="00D234E4">
        <w:rPr>
          <w:rFonts w:ascii="Calibri Light" w:hAnsi="Calibri Light"/>
          <w:lang w:eastAsia="en-AU"/>
        </w:rPr>
        <w:tab/>
      </w:r>
    </w:p>
    <w:p w:rsidR="003E6BD5" w:rsidRPr="004F6B25" w:rsidRDefault="003E6BD5" w:rsidP="008A7A62">
      <w:pPr>
        <w:pStyle w:val="Bullets"/>
        <w:numPr>
          <w:ilvl w:val="0"/>
          <w:numId w:val="0"/>
        </w:numPr>
        <w:ind w:left="720"/>
        <w:rPr>
          <w:lang w:eastAsia="en-AU"/>
        </w:rPr>
      </w:pPr>
    </w:p>
    <w:p w:rsidR="00094F1A" w:rsidRPr="004F6B25" w:rsidRDefault="009D2E69" w:rsidP="008A7A62">
      <w:pPr>
        <w:pStyle w:val="Bullets"/>
        <w:numPr>
          <w:ilvl w:val="0"/>
          <w:numId w:val="0"/>
        </w:numPr>
        <w:ind w:left="720"/>
        <w:rPr>
          <w:lang w:eastAsia="en-AU"/>
        </w:rPr>
      </w:pPr>
      <w:r w:rsidRPr="004F6B25">
        <w:rPr>
          <w:sz w:val="20"/>
          <w:szCs w:val="20"/>
          <w:lang w:eastAsia="en-AU"/>
        </w:rPr>
        <w:tab/>
      </w:r>
      <w:r w:rsidRPr="004F6B25">
        <w:rPr>
          <w:lang w:eastAsia="en-AU"/>
        </w:rPr>
        <w:tab/>
      </w:r>
      <w:r w:rsidRPr="004F6B25">
        <w:rPr>
          <w:lang w:eastAsia="en-AU"/>
        </w:rPr>
        <w:tab/>
      </w:r>
      <w:r w:rsidRPr="004F6B25">
        <w:rPr>
          <w:lang w:eastAsia="en-AU"/>
        </w:rPr>
        <w:tab/>
      </w:r>
    </w:p>
    <w:p w:rsidR="00E116C1" w:rsidRPr="004F6B25" w:rsidRDefault="00E116C1" w:rsidP="00C33485">
      <w:pPr>
        <w:pStyle w:val="Heading1"/>
        <w:rPr>
          <w:rFonts w:ascii="Calibri" w:hAnsi="Calibri"/>
        </w:rPr>
      </w:pPr>
      <w:bookmarkStart w:id="30" w:name="_Toc428370099"/>
      <w:bookmarkStart w:id="31" w:name="_Toc495490261"/>
      <w:bookmarkStart w:id="32" w:name="_Toc331155425"/>
      <w:r w:rsidRPr="004F6B25">
        <w:rPr>
          <w:rFonts w:ascii="Calibri" w:hAnsi="Calibri"/>
        </w:rPr>
        <w:t>Program Information</w:t>
      </w:r>
      <w:bookmarkEnd w:id="30"/>
      <w:bookmarkEnd w:id="31"/>
    </w:p>
    <w:p w:rsidR="00E116C1" w:rsidRPr="00D234E4" w:rsidRDefault="00E116C1" w:rsidP="00E116C1">
      <w:pPr>
        <w:rPr>
          <w:rFonts w:ascii="Calibri Light" w:hAnsi="Calibri Light" w:cs="Arial"/>
        </w:rPr>
      </w:pPr>
      <w:r w:rsidRPr="00D234E4">
        <w:rPr>
          <w:rFonts w:ascii="Calibri Light" w:hAnsi="Calibri Light" w:cs="Arial"/>
        </w:rPr>
        <w:t>The structure of each of our programs varies from qualification to qualification</w:t>
      </w:r>
      <w:r w:rsidR="0098227E" w:rsidRPr="00D234E4">
        <w:rPr>
          <w:rFonts w:ascii="Calibri Light" w:hAnsi="Calibri Light" w:cs="Arial"/>
        </w:rPr>
        <w:t xml:space="preserve">, see our website for detailed information.  Please contact a </w:t>
      </w:r>
      <w:r w:rsidR="00990D8D" w:rsidRPr="00D234E4">
        <w:rPr>
          <w:rFonts w:ascii="Calibri Light" w:hAnsi="Calibri Light" w:cs="Arial"/>
        </w:rPr>
        <w:t>Parker Brent</w:t>
      </w:r>
      <w:r w:rsidR="00764C9F" w:rsidRPr="00D234E4">
        <w:rPr>
          <w:rFonts w:ascii="Calibri Light" w:hAnsi="Calibri Light" w:cs="Arial"/>
        </w:rPr>
        <w:t xml:space="preserve"> </w:t>
      </w:r>
      <w:r w:rsidR="00904A8A" w:rsidRPr="00D234E4">
        <w:rPr>
          <w:rFonts w:ascii="Calibri Light" w:hAnsi="Calibri Light" w:cs="Arial"/>
        </w:rPr>
        <w:t>RTO Delegate/</w:t>
      </w:r>
      <w:r w:rsidR="00764C9F" w:rsidRPr="00D234E4">
        <w:rPr>
          <w:rFonts w:ascii="Calibri Light" w:hAnsi="Calibri Light" w:cs="Arial"/>
        </w:rPr>
        <w:t>Sales Consultant</w:t>
      </w:r>
      <w:r w:rsidRPr="00D234E4">
        <w:rPr>
          <w:rFonts w:ascii="Calibri Light" w:hAnsi="Calibri Light" w:cs="Arial"/>
        </w:rPr>
        <w:t xml:space="preserve"> about the program you are interested in</w:t>
      </w:r>
      <w:r w:rsidR="0098227E" w:rsidRPr="00D234E4">
        <w:rPr>
          <w:rFonts w:ascii="Calibri Light" w:hAnsi="Calibri Light" w:cs="Arial"/>
        </w:rPr>
        <w:t>.</w:t>
      </w:r>
    </w:p>
    <w:p w:rsidR="00E116C1" w:rsidRPr="00D234E4" w:rsidRDefault="0098227E" w:rsidP="00E116C1">
      <w:pPr>
        <w:rPr>
          <w:rFonts w:ascii="Calibri Light" w:hAnsi="Calibri Light" w:cs="Arial"/>
        </w:rPr>
      </w:pPr>
      <w:r w:rsidRPr="00D234E4">
        <w:rPr>
          <w:rFonts w:ascii="Calibri Light" w:hAnsi="Calibri Light" w:cs="Arial"/>
        </w:rPr>
        <w:t>Our website and our RTO Delegates</w:t>
      </w:r>
      <w:r w:rsidR="00904A8A" w:rsidRPr="00D234E4">
        <w:rPr>
          <w:rFonts w:ascii="Calibri Light" w:hAnsi="Calibri Light" w:cs="Arial"/>
        </w:rPr>
        <w:t>/Sales Consultants</w:t>
      </w:r>
      <w:r w:rsidRPr="00D234E4">
        <w:rPr>
          <w:rFonts w:ascii="Calibri Light" w:hAnsi="Calibri Light" w:cs="Arial"/>
        </w:rPr>
        <w:t xml:space="preserve"> will provide </w:t>
      </w:r>
      <w:r w:rsidR="00E116C1" w:rsidRPr="00D234E4">
        <w:rPr>
          <w:rFonts w:ascii="Calibri Light" w:hAnsi="Calibri Light" w:cs="Arial"/>
        </w:rPr>
        <w:t>information on:</w:t>
      </w:r>
    </w:p>
    <w:p w:rsidR="00E116C1" w:rsidRPr="00D234E4" w:rsidRDefault="00E116C1" w:rsidP="00C85808">
      <w:pPr>
        <w:pStyle w:val="Bullets"/>
        <w:rPr>
          <w:rFonts w:ascii="Calibri Light" w:hAnsi="Calibri Light" w:cs="Arial"/>
        </w:rPr>
      </w:pPr>
      <w:r w:rsidRPr="00D234E4">
        <w:rPr>
          <w:rFonts w:ascii="Calibri Light" w:hAnsi="Calibri Light" w:cs="Arial"/>
        </w:rPr>
        <w:t>the number of units need to gain the qualification, including core and electives</w:t>
      </w:r>
    </w:p>
    <w:p w:rsidR="00E116C1" w:rsidRPr="00D234E4" w:rsidRDefault="00E116C1" w:rsidP="00C85808">
      <w:pPr>
        <w:pStyle w:val="Bullets"/>
        <w:rPr>
          <w:rFonts w:ascii="Calibri Light" w:hAnsi="Calibri Light" w:cs="Arial"/>
        </w:rPr>
      </w:pPr>
      <w:r w:rsidRPr="00D234E4">
        <w:rPr>
          <w:rFonts w:ascii="Calibri Light" w:hAnsi="Calibri Light" w:cs="Arial"/>
        </w:rPr>
        <w:t>a description of each unit</w:t>
      </w:r>
    </w:p>
    <w:p w:rsidR="00E116C1" w:rsidRPr="00D234E4" w:rsidRDefault="00E116C1" w:rsidP="00C85808">
      <w:pPr>
        <w:pStyle w:val="Bullets"/>
        <w:rPr>
          <w:rFonts w:ascii="Calibri Light" w:hAnsi="Calibri Light" w:cs="Arial"/>
        </w:rPr>
      </w:pPr>
      <w:r w:rsidRPr="00D234E4">
        <w:rPr>
          <w:rFonts w:ascii="Calibri Light" w:hAnsi="Calibri Light" w:cs="Arial"/>
        </w:rPr>
        <w:t>a guide as to how long it will take you to complete the program</w:t>
      </w:r>
    </w:p>
    <w:p w:rsidR="0098227E" w:rsidRPr="004F6B25" w:rsidRDefault="0098227E" w:rsidP="0098227E">
      <w:pPr>
        <w:pStyle w:val="Bullets"/>
        <w:numPr>
          <w:ilvl w:val="0"/>
          <w:numId w:val="0"/>
        </w:numPr>
        <w:ind w:left="720" w:hanging="360"/>
      </w:pPr>
    </w:p>
    <w:p w:rsidR="003E6BD5" w:rsidRPr="004F6B25" w:rsidRDefault="003E6BD5" w:rsidP="0098227E">
      <w:pPr>
        <w:pStyle w:val="Bullets"/>
        <w:numPr>
          <w:ilvl w:val="0"/>
          <w:numId w:val="0"/>
        </w:numPr>
        <w:ind w:left="720" w:hanging="360"/>
      </w:pPr>
    </w:p>
    <w:p w:rsidR="003E6BD5" w:rsidRPr="004F6B25" w:rsidRDefault="003E6BD5">
      <w:pPr>
        <w:spacing w:before="0" w:after="0"/>
      </w:pPr>
      <w:r w:rsidRPr="004F6B25">
        <w:br w:type="page"/>
      </w:r>
    </w:p>
    <w:p w:rsidR="003D2CFE" w:rsidRPr="004F6B25" w:rsidRDefault="003D2CFE" w:rsidP="00C33485">
      <w:pPr>
        <w:pStyle w:val="Heading1"/>
        <w:rPr>
          <w:rFonts w:ascii="Calibri" w:hAnsi="Calibri"/>
        </w:rPr>
      </w:pPr>
      <w:bookmarkStart w:id="33" w:name="_Toc428370100"/>
      <w:bookmarkStart w:id="34" w:name="_Toc495490262"/>
      <w:bookmarkEnd w:id="32"/>
      <w:r w:rsidRPr="004F6B25">
        <w:rPr>
          <w:rFonts w:ascii="Calibri" w:hAnsi="Calibri"/>
        </w:rPr>
        <w:lastRenderedPageBreak/>
        <w:t>Unique Student Identifier - USI</w:t>
      </w:r>
      <w:bookmarkEnd w:id="33"/>
      <w:bookmarkEnd w:id="34"/>
    </w:p>
    <w:p w:rsidR="00D40AF9" w:rsidRPr="004F6B25" w:rsidRDefault="00D40AF9" w:rsidP="00D43F99">
      <w:pPr>
        <w:pStyle w:val="Heading3"/>
        <w:rPr>
          <w:rFonts w:ascii="Calibri" w:hAnsi="Calibri"/>
        </w:rPr>
      </w:pPr>
      <w:bookmarkStart w:id="35" w:name="_Toc495490263"/>
      <w:r w:rsidRPr="004F6B25">
        <w:rPr>
          <w:rFonts w:ascii="Calibri" w:hAnsi="Calibri"/>
        </w:rPr>
        <w:t>Student Information for the Unique Student Identifier</w:t>
      </w:r>
      <w:bookmarkEnd w:id="35"/>
      <w:r w:rsidRPr="004F6B25">
        <w:rPr>
          <w:rFonts w:ascii="Calibri" w:hAnsi="Calibri"/>
        </w:rPr>
        <w:t xml:space="preserve"> </w:t>
      </w:r>
    </w:p>
    <w:p w:rsidR="00D40AF9" w:rsidRPr="00D234E4" w:rsidRDefault="00D40AF9" w:rsidP="00DE58DA">
      <w:pPr>
        <w:rPr>
          <w:rStyle w:val="A1"/>
          <w:rFonts w:ascii="Calibri Light" w:eastAsiaTheme="majorEastAsia" w:hAnsi="Calibri Light"/>
          <w:b/>
          <w:i w:val="0"/>
        </w:rPr>
      </w:pPr>
      <w:r w:rsidRPr="00D234E4">
        <w:rPr>
          <w:rStyle w:val="A1"/>
          <w:rFonts w:ascii="Calibri Light" w:eastAsiaTheme="majorEastAsia" w:hAnsi="Calibri Light"/>
          <w:b/>
          <w:i w:val="0"/>
        </w:rPr>
        <w:t xml:space="preserve">USI...bringing your skills together </w:t>
      </w:r>
    </w:p>
    <w:p w:rsidR="00D40AF9" w:rsidRPr="00D234E4" w:rsidRDefault="00D40AF9" w:rsidP="00D40AF9">
      <w:pPr>
        <w:pStyle w:val="Default"/>
        <w:spacing w:after="100" w:line="181" w:lineRule="atLeast"/>
        <w:rPr>
          <w:rFonts w:ascii="Calibri Light" w:hAnsi="Calibri Light" w:cs="Gotham Light"/>
          <w:color w:val="auto"/>
          <w:sz w:val="22"/>
          <w:szCs w:val="22"/>
        </w:rPr>
      </w:pPr>
      <w:r w:rsidRPr="00D234E4">
        <w:rPr>
          <w:rFonts w:ascii="Calibri Light" w:hAnsi="Calibri Light" w:cs="Gotham Light"/>
          <w:color w:val="auto"/>
          <w:sz w:val="22"/>
          <w:szCs w:val="22"/>
        </w:rPr>
        <w:t xml:space="preserve">From 1 January 2015 if you are undertaking nationally recognised training delivered by a registered training organisation you will need to have a Unique Student Identifier (USI). This includes studying at TAFE or with a private training organisation, completing an apprenticeship or skill set, certificate or diploma course. </w:t>
      </w:r>
    </w:p>
    <w:p w:rsidR="00D40AF9" w:rsidRPr="00D234E4" w:rsidRDefault="00D40AF9" w:rsidP="00D40AF9">
      <w:pPr>
        <w:pStyle w:val="Pa2"/>
        <w:spacing w:after="100"/>
        <w:rPr>
          <w:rFonts w:ascii="Calibri Light" w:hAnsi="Calibri Light" w:cs="Gotham Light"/>
          <w:sz w:val="22"/>
          <w:szCs w:val="22"/>
        </w:rPr>
      </w:pPr>
      <w:r w:rsidRPr="00D234E4">
        <w:rPr>
          <w:rFonts w:ascii="Calibri Light" w:hAnsi="Calibri Light" w:cs="Gotham Light"/>
          <w:sz w:val="22"/>
          <w:szCs w:val="22"/>
        </w:rPr>
        <w:t xml:space="preserve">A USI gives you access to your online USI account which is made up of ten numbers and letters. It will look something like this: 3AW88YH9U5. </w:t>
      </w:r>
    </w:p>
    <w:p w:rsidR="00D40AF9" w:rsidRPr="00D234E4" w:rsidRDefault="00D40AF9" w:rsidP="00D40AF9">
      <w:pPr>
        <w:pStyle w:val="Pa2"/>
        <w:spacing w:after="100"/>
        <w:rPr>
          <w:rFonts w:ascii="Calibri Light" w:hAnsi="Calibri Light" w:cs="Arial"/>
          <w:sz w:val="22"/>
          <w:szCs w:val="22"/>
        </w:rPr>
      </w:pPr>
      <w:r w:rsidRPr="00D234E4">
        <w:rPr>
          <w:rFonts w:ascii="Calibri Light" w:hAnsi="Calibri Light" w:cs="Gotham Light"/>
          <w:sz w:val="22"/>
          <w:szCs w:val="22"/>
        </w:rPr>
        <w:t xml:space="preserve">A USI account </w:t>
      </w:r>
      <w:r w:rsidRPr="00D234E4">
        <w:rPr>
          <w:rFonts w:ascii="Calibri Light" w:hAnsi="Calibri Light" w:cs="Arial"/>
          <w:sz w:val="22"/>
          <w:szCs w:val="22"/>
        </w:rPr>
        <w:t xml:space="preserve">will contain all your nationally recognised training records and results from 1 January 2015 onwards. Your results from 2015 will be available in your USI account in 2016. </w:t>
      </w:r>
    </w:p>
    <w:p w:rsidR="00D40AF9" w:rsidRPr="00D234E4" w:rsidRDefault="00D40AF9" w:rsidP="00D40AF9">
      <w:pPr>
        <w:pStyle w:val="Pa2"/>
        <w:spacing w:after="100"/>
        <w:rPr>
          <w:rFonts w:ascii="Calibri Light" w:hAnsi="Calibri Light" w:cs="Arial"/>
          <w:sz w:val="22"/>
          <w:szCs w:val="22"/>
        </w:rPr>
      </w:pPr>
      <w:r w:rsidRPr="00D234E4">
        <w:rPr>
          <w:rFonts w:ascii="Calibri Light" w:hAnsi="Calibri Light" w:cs="Arial"/>
          <w:sz w:val="22"/>
          <w:szCs w:val="22"/>
        </w:rPr>
        <w:t xml:space="preserve">When applying for a job or enrolling in further study, you will often need to provide your training records and results. One of the main benefits of the USI is that you will have easy access to your training records and results throughout your life. </w:t>
      </w:r>
    </w:p>
    <w:p w:rsidR="00D40AF9" w:rsidRPr="00D234E4" w:rsidRDefault="00D40AF9" w:rsidP="00D40AF9">
      <w:pPr>
        <w:pStyle w:val="Pa2"/>
        <w:spacing w:after="100"/>
        <w:rPr>
          <w:rFonts w:ascii="Calibri Light" w:hAnsi="Calibri Light" w:cs="Gotham Light"/>
          <w:sz w:val="22"/>
          <w:szCs w:val="22"/>
        </w:rPr>
      </w:pPr>
      <w:r w:rsidRPr="00D234E4">
        <w:rPr>
          <w:rFonts w:ascii="Calibri Light" w:hAnsi="Calibri Light" w:cs="Gotham Light"/>
          <w:sz w:val="22"/>
          <w:szCs w:val="22"/>
        </w:rPr>
        <w:t xml:space="preserve">You can access your USI account online from a computer, tablet or smart phone anywhere and anytime. </w:t>
      </w:r>
    </w:p>
    <w:p w:rsidR="00D40AF9" w:rsidRPr="00D234E4" w:rsidRDefault="00D40AF9" w:rsidP="00D43F99">
      <w:pPr>
        <w:pStyle w:val="Pa3"/>
        <w:tabs>
          <w:tab w:val="left" w:pos="6165"/>
        </w:tabs>
        <w:spacing w:before="40" w:after="40"/>
        <w:rPr>
          <w:rFonts w:ascii="Calibri Light" w:hAnsi="Calibri Light" w:cs="Archer Semibold"/>
          <w:sz w:val="22"/>
          <w:szCs w:val="22"/>
        </w:rPr>
      </w:pPr>
      <w:r w:rsidRPr="00D234E4">
        <w:rPr>
          <w:rFonts w:ascii="Calibri Light" w:hAnsi="Calibri Light" w:cs="Archer Semibold"/>
          <w:i/>
          <w:iCs/>
          <w:sz w:val="22"/>
          <w:szCs w:val="22"/>
        </w:rPr>
        <w:t xml:space="preserve">Do you need a USI? </w:t>
      </w:r>
      <w:r w:rsidR="00D43F99" w:rsidRPr="00D234E4">
        <w:rPr>
          <w:rFonts w:ascii="Calibri Light" w:hAnsi="Calibri Light" w:cs="Archer Semibold"/>
          <w:i/>
          <w:iCs/>
          <w:sz w:val="22"/>
          <w:szCs w:val="22"/>
        </w:rPr>
        <w:tab/>
      </w:r>
    </w:p>
    <w:p w:rsidR="00D40AF9" w:rsidRPr="00D234E4" w:rsidRDefault="00D40AF9" w:rsidP="003E6BD5">
      <w:pPr>
        <w:pStyle w:val="Pa4"/>
        <w:spacing w:before="20" w:after="20"/>
        <w:rPr>
          <w:rFonts w:ascii="Calibri Light" w:hAnsi="Calibri Light" w:cs="Gotham Light"/>
          <w:sz w:val="22"/>
          <w:szCs w:val="22"/>
        </w:rPr>
      </w:pPr>
      <w:r w:rsidRPr="00D234E4">
        <w:rPr>
          <w:rFonts w:ascii="Calibri Light" w:hAnsi="Calibri Light" w:cs="Gotham Light"/>
          <w:sz w:val="22"/>
          <w:szCs w:val="22"/>
        </w:rPr>
        <w:t xml:space="preserve">You will need a USI when you enrol or re-enrol in training from 1 January 2015 if you are a: </w:t>
      </w:r>
    </w:p>
    <w:p w:rsidR="00D40AF9" w:rsidRPr="00D234E4" w:rsidRDefault="00D40AF9" w:rsidP="003E6BD5">
      <w:pPr>
        <w:pStyle w:val="Bullets"/>
        <w:spacing w:before="20" w:after="20"/>
        <w:rPr>
          <w:rFonts w:ascii="Calibri Light" w:hAnsi="Calibri Light"/>
          <w:szCs w:val="22"/>
        </w:rPr>
      </w:pPr>
      <w:r w:rsidRPr="00D234E4">
        <w:rPr>
          <w:rFonts w:ascii="Calibri Light" w:hAnsi="Calibri Light"/>
          <w:szCs w:val="22"/>
        </w:rPr>
        <w:t xml:space="preserve">student enrolling in nationally recognised training for the first time, for example if you are studying at TAFE or with a private training organisation, completing an apprenticeship or skill set, certificate or diploma course; </w:t>
      </w:r>
    </w:p>
    <w:p w:rsidR="00D40AF9" w:rsidRPr="00D234E4" w:rsidRDefault="00D40AF9" w:rsidP="00C85808">
      <w:pPr>
        <w:pStyle w:val="Bullets"/>
        <w:rPr>
          <w:rFonts w:ascii="Calibri Light" w:hAnsi="Calibri Light"/>
          <w:szCs w:val="22"/>
        </w:rPr>
      </w:pPr>
      <w:r w:rsidRPr="00D234E4">
        <w:rPr>
          <w:rFonts w:ascii="Calibri Light" w:hAnsi="Calibri Light"/>
          <w:szCs w:val="22"/>
        </w:rPr>
        <w:t xml:space="preserve">school student completing nationally recognised training; or </w:t>
      </w:r>
    </w:p>
    <w:p w:rsidR="00D40AF9" w:rsidRDefault="00523CDC" w:rsidP="00C85808">
      <w:pPr>
        <w:pStyle w:val="Bullets"/>
        <w:rPr>
          <w:rFonts w:ascii="Calibri Light" w:hAnsi="Calibri Light"/>
          <w:szCs w:val="22"/>
        </w:rPr>
      </w:pPr>
      <w:r w:rsidRPr="00D234E4">
        <w:rPr>
          <w:rFonts w:ascii="Calibri Light" w:hAnsi="Calibri Light"/>
          <w:szCs w:val="22"/>
        </w:rPr>
        <w:t>Student</w:t>
      </w:r>
      <w:r w:rsidR="00D40AF9" w:rsidRPr="00D234E4">
        <w:rPr>
          <w:rFonts w:ascii="Calibri Light" w:hAnsi="Calibri Light"/>
          <w:szCs w:val="22"/>
        </w:rPr>
        <w:t xml:space="preserve"> continuing with </w:t>
      </w:r>
      <w:r w:rsidR="00365C27">
        <w:rPr>
          <w:rFonts w:ascii="Calibri Light" w:hAnsi="Calibri Light"/>
          <w:szCs w:val="22"/>
        </w:rPr>
        <w:t>nationally recognised training</w:t>
      </w:r>
    </w:p>
    <w:p w:rsidR="00D40AF9" w:rsidRPr="00365C27" w:rsidRDefault="00365C27" w:rsidP="00D40AF9">
      <w:pPr>
        <w:pStyle w:val="Bullets"/>
        <w:rPr>
          <w:rFonts w:ascii="Calibri Light" w:hAnsi="Calibri Light"/>
          <w:szCs w:val="22"/>
        </w:rPr>
      </w:pPr>
      <w:r>
        <w:rPr>
          <w:rFonts w:ascii="Calibri Light" w:hAnsi="Calibri Light"/>
          <w:szCs w:val="22"/>
        </w:rPr>
        <w:t xml:space="preserve">If you are a student who has already started your course in a previous year </w:t>
      </w:r>
      <w:r w:rsidR="00D40AF9" w:rsidRPr="00365C27">
        <w:rPr>
          <w:rFonts w:ascii="Calibri Light" w:hAnsi="Calibri Light" w:cs="Gotham Light"/>
          <w:szCs w:val="22"/>
        </w:rPr>
        <w:t xml:space="preserve">(and not yet completed it) and will continue studying after 1 January 2015. </w:t>
      </w:r>
    </w:p>
    <w:p w:rsidR="00A51CF7" w:rsidRPr="00D234E4" w:rsidRDefault="00A51CF7" w:rsidP="00A51CF7">
      <w:pPr>
        <w:pStyle w:val="Default"/>
        <w:rPr>
          <w:rFonts w:ascii="Calibri Light" w:hAnsi="Calibri Light"/>
          <w:sz w:val="22"/>
          <w:szCs w:val="22"/>
        </w:rPr>
      </w:pPr>
    </w:p>
    <w:p w:rsidR="00D40AF9" w:rsidRPr="00D234E4" w:rsidRDefault="00D40AF9" w:rsidP="00D40AF9">
      <w:pPr>
        <w:pStyle w:val="Pa4"/>
        <w:rPr>
          <w:rFonts w:ascii="Calibri Light" w:hAnsi="Calibri Light" w:cs="Gotham Light"/>
          <w:sz w:val="22"/>
          <w:szCs w:val="22"/>
        </w:rPr>
      </w:pPr>
      <w:r w:rsidRPr="00D234E4">
        <w:rPr>
          <w:rFonts w:ascii="Calibri Light" w:hAnsi="Calibri Light" w:cs="Gotham Light"/>
          <w:sz w:val="22"/>
          <w:szCs w:val="22"/>
        </w:rPr>
        <w:t xml:space="preserve">Once you create your USI you will need to give your USI to each training organisation you study with so your training outcomes can be linked and you will be able to: </w:t>
      </w:r>
    </w:p>
    <w:p w:rsidR="00D40AF9" w:rsidRPr="00D234E4" w:rsidRDefault="00D40AF9" w:rsidP="00C85808">
      <w:pPr>
        <w:pStyle w:val="Bullets"/>
        <w:rPr>
          <w:rFonts w:ascii="Calibri Light" w:hAnsi="Calibri Light"/>
          <w:szCs w:val="22"/>
        </w:rPr>
      </w:pPr>
      <w:r w:rsidRPr="00D234E4">
        <w:rPr>
          <w:rFonts w:ascii="Calibri Light" w:hAnsi="Calibri Light"/>
          <w:szCs w:val="22"/>
        </w:rPr>
        <w:t xml:space="preserve">view and update your details in your USI account; </w:t>
      </w:r>
    </w:p>
    <w:p w:rsidR="00D40AF9" w:rsidRPr="00D234E4" w:rsidRDefault="00D40AF9" w:rsidP="00C85808">
      <w:pPr>
        <w:pStyle w:val="Bullets"/>
        <w:rPr>
          <w:rFonts w:ascii="Calibri Light" w:hAnsi="Calibri Light"/>
          <w:szCs w:val="22"/>
        </w:rPr>
      </w:pPr>
      <w:r w:rsidRPr="00D234E4">
        <w:rPr>
          <w:rFonts w:ascii="Calibri Light" w:hAnsi="Calibri Light"/>
          <w:szCs w:val="22"/>
        </w:rPr>
        <w:t xml:space="preserve">give your training organisation permission to view and/or update your USI account; </w:t>
      </w:r>
    </w:p>
    <w:p w:rsidR="00D40AF9" w:rsidRPr="00D234E4" w:rsidRDefault="00D40AF9" w:rsidP="00C85808">
      <w:pPr>
        <w:pStyle w:val="Bullets"/>
        <w:rPr>
          <w:rFonts w:ascii="Calibri Light" w:hAnsi="Calibri Light"/>
          <w:szCs w:val="22"/>
        </w:rPr>
      </w:pPr>
      <w:r w:rsidRPr="00D234E4">
        <w:rPr>
          <w:rFonts w:ascii="Calibri Light" w:hAnsi="Calibri Light"/>
          <w:szCs w:val="22"/>
        </w:rPr>
        <w:t xml:space="preserve">give your training organisation view access to your transcript; </w:t>
      </w:r>
    </w:p>
    <w:p w:rsidR="00D40AF9" w:rsidRPr="00D234E4" w:rsidRDefault="00D40AF9" w:rsidP="00C85808">
      <w:pPr>
        <w:pStyle w:val="Bullets"/>
        <w:rPr>
          <w:rFonts w:ascii="Calibri Light" w:hAnsi="Calibri Light"/>
          <w:szCs w:val="22"/>
        </w:rPr>
      </w:pPr>
      <w:r w:rsidRPr="00D234E4">
        <w:rPr>
          <w:rFonts w:ascii="Calibri Light" w:hAnsi="Calibri Light"/>
          <w:szCs w:val="22"/>
        </w:rPr>
        <w:t xml:space="preserve">control access to your transcript; and </w:t>
      </w:r>
    </w:p>
    <w:p w:rsidR="00D40AF9" w:rsidRPr="00D234E4" w:rsidRDefault="00D40AF9" w:rsidP="00C85808">
      <w:pPr>
        <w:pStyle w:val="Bullets"/>
        <w:rPr>
          <w:rFonts w:ascii="Calibri Light" w:hAnsi="Calibri Light"/>
          <w:szCs w:val="22"/>
        </w:rPr>
      </w:pPr>
      <w:r w:rsidRPr="00D234E4">
        <w:rPr>
          <w:rFonts w:ascii="Calibri Light" w:hAnsi="Calibri Light"/>
          <w:szCs w:val="22"/>
        </w:rPr>
        <w:t xml:space="preserve">view online and download your training records and results in the form of a transcript which will help you with job applications and enrolment in further training. </w:t>
      </w:r>
    </w:p>
    <w:p w:rsidR="00D40AF9" w:rsidRPr="00D234E4" w:rsidRDefault="00D40AF9" w:rsidP="00D40AF9">
      <w:pPr>
        <w:pStyle w:val="Default"/>
        <w:rPr>
          <w:rFonts w:ascii="Calibri Light" w:hAnsi="Calibri Light" w:cs="Gotham Light"/>
          <w:color w:val="auto"/>
          <w:sz w:val="22"/>
          <w:szCs w:val="22"/>
        </w:rPr>
      </w:pPr>
    </w:p>
    <w:p w:rsidR="00CE58B7" w:rsidRPr="00D234E4" w:rsidRDefault="00D40AF9" w:rsidP="00D40AF9">
      <w:pPr>
        <w:rPr>
          <w:rFonts w:ascii="Calibri Light" w:hAnsi="Calibri Light"/>
          <w:szCs w:val="22"/>
        </w:rPr>
      </w:pPr>
      <w:r w:rsidRPr="00D234E4">
        <w:rPr>
          <w:rFonts w:ascii="Calibri Light" w:hAnsi="Calibri Light" w:cs="Gotham Light"/>
          <w:szCs w:val="22"/>
        </w:rPr>
        <w:t xml:space="preserve">If you are an international, overseas or an offshore student please visit </w:t>
      </w:r>
      <w:hyperlink r:id="rId10" w:history="1">
        <w:r w:rsidR="00C33485" w:rsidRPr="00D234E4">
          <w:rPr>
            <w:rStyle w:val="Hyperlink"/>
            <w:rFonts w:ascii="Calibri Light" w:hAnsi="Calibri Light" w:cs="Gotham Light"/>
            <w:szCs w:val="22"/>
          </w:rPr>
          <w:t>www.usi.gov.au</w:t>
        </w:r>
      </w:hyperlink>
      <w:r w:rsidR="00C33485" w:rsidRPr="00D234E4">
        <w:rPr>
          <w:rFonts w:ascii="Calibri Light" w:hAnsi="Calibri Light" w:cs="Gotham Light"/>
          <w:szCs w:val="22"/>
        </w:rPr>
        <w:t xml:space="preserve"> </w:t>
      </w:r>
      <w:r w:rsidRPr="00D234E4">
        <w:rPr>
          <w:rFonts w:ascii="Calibri Light" w:hAnsi="Calibri Light" w:cs="Gotham Light"/>
          <w:szCs w:val="22"/>
        </w:rPr>
        <w:t>for more information.</w:t>
      </w:r>
    </w:p>
    <w:p w:rsidR="003D2CFE" w:rsidRPr="00D234E4" w:rsidRDefault="003D2CFE">
      <w:pPr>
        <w:rPr>
          <w:rFonts w:ascii="Calibri Light" w:hAnsi="Calibri Light"/>
          <w:szCs w:val="22"/>
        </w:rPr>
      </w:pPr>
    </w:p>
    <w:p w:rsidR="003E6BD5" w:rsidRPr="004F6B25" w:rsidRDefault="003E6BD5">
      <w:pPr>
        <w:spacing w:before="0" w:after="0"/>
      </w:pPr>
      <w:r w:rsidRPr="004F6B25">
        <w:br w:type="page"/>
      </w:r>
    </w:p>
    <w:p w:rsidR="008559BF" w:rsidRPr="004F6B25" w:rsidRDefault="008559BF" w:rsidP="00D43F99">
      <w:pPr>
        <w:pStyle w:val="Heading1"/>
        <w:rPr>
          <w:rFonts w:ascii="Calibri" w:hAnsi="Calibri"/>
        </w:rPr>
      </w:pPr>
      <w:bookmarkStart w:id="36" w:name="_Toc428370101"/>
      <w:bookmarkStart w:id="37" w:name="_Toc495490264"/>
      <w:bookmarkStart w:id="38" w:name="_Toc331155427"/>
      <w:r w:rsidRPr="004F6B25">
        <w:rPr>
          <w:rFonts w:ascii="Calibri" w:hAnsi="Calibri"/>
        </w:rPr>
        <w:lastRenderedPageBreak/>
        <w:t>Program Delivery</w:t>
      </w:r>
      <w:bookmarkEnd w:id="36"/>
      <w:bookmarkEnd w:id="37"/>
    </w:p>
    <w:p w:rsidR="00C515CA" w:rsidRPr="00D234E4" w:rsidRDefault="00904A8A" w:rsidP="008559BF">
      <w:pPr>
        <w:rPr>
          <w:rFonts w:ascii="Calibri Light" w:hAnsi="Calibri Light"/>
        </w:rPr>
      </w:pPr>
      <w:r w:rsidRPr="00D234E4">
        <w:rPr>
          <w:rFonts w:ascii="Calibri Light" w:hAnsi="Calibri Light"/>
        </w:rPr>
        <w:t xml:space="preserve">At </w:t>
      </w:r>
      <w:r w:rsidR="00990D8D" w:rsidRPr="00D234E4">
        <w:rPr>
          <w:rFonts w:ascii="Calibri Light" w:hAnsi="Calibri Light"/>
        </w:rPr>
        <w:t>Parker Brent</w:t>
      </w:r>
      <w:r w:rsidR="00EA797B" w:rsidRPr="00D234E4">
        <w:rPr>
          <w:rFonts w:ascii="Calibri Light" w:hAnsi="Calibri Light"/>
        </w:rPr>
        <w:t xml:space="preserve"> we aim to provide training a</w:t>
      </w:r>
      <w:r w:rsidR="004F6B25" w:rsidRPr="00D234E4">
        <w:rPr>
          <w:rFonts w:ascii="Calibri Light" w:hAnsi="Calibri Light"/>
        </w:rPr>
        <w:t>nd assessment services that are:</w:t>
      </w:r>
    </w:p>
    <w:p w:rsidR="00C515CA" w:rsidRPr="00D234E4" w:rsidRDefault="00EA797B" w:rsidP="00EA797B">
      <w:pPr>
        <w:rPr>
          <w:rFonts w:ascii="Calibri Light" w:hAnsi="Calibri Light"/>
        </w:rPr>
      </w:pPr>
      <w:r w:rsidRPr="00D234E4">
        <w:rPr>
          <w:rFonts w:ascii="Calibri Light" w:hAnsi="Calibri Light"/>
          <w:b/>
        </w:rPr>
        <w:t>Suitable:</w:t>
      </w:r>
      <w:r w:rsidRPr="00D234E4">
        <w:rPr>
          <w:rFonts w:ascii="Calibri Light" w:hAnsi="Calibri Light"/>
        </w:rPr>
        <w:t xml:space="preserve"> the training and assessment meets the individual’s needs, links to likely job and/or participation outcomes and minimises duplication of the individual’s existing competencies; and</w:t>
      </w:r>
    </w:p>
    <w:p w:rsidR="00C515CA" w:rsidRPr="00D234E4" w:rsidRDefault="00EA797B" w:rsidP="00EA797B">
      <w:pPr>
        <w:rPr>
          <w:rFonts w:ascii="Calibri Light" w:hAnsi="Calibri Light"/>
        </w:rPr>
      </w:pPr>
      <w:r w:rsidRPr="00D234E4">
        <w:rPr>
          <w:rFonts w:ascii="Calibri Light" w:hAnsi="Calibri Light"/>
          <w:b/>
        </w:rPr>
        <w:t>Appropriate:</w:t>
      </w:r>
      <w:r w:rsidRPr="00D234E4">
        <w:rPr>
          <w:rFonts w:ascii="Calibri Light" w:hAnsi="Calibri Light"/>
        </w:rPr>
        <w:t xml:space="preserve"> the training and assessment is delivered to regulatory and industry standards, uses delivery modes and durations optimised for the individual’s needs and includes reasonable support to facilitate the individual’s participation and attainment.</w:t>
      </w:r>
    </w:p>
    <w:p w:rsidR="008559BF" w:rsidRPr="00D234E4" w:rsidRDefault="008559BF" w:rsidP="004736EB">
      <w:pPr>
        <w:rPr>
          <w:rFonts w:ascii="Calibri Light" w:hAnsi="Calibri Light"/>
          <w:b/>
        </w:rPr>
      </w:pPr>
      <w:r w:rsidRPr="00D234E4">
        <w:rPr>
          <w:rFonts w:ascii="Calibri Light" w:hAnsi="Calibri Light"/>
        </w:rPr>
        <w:t xml:space="preserve">Depending on your employment situation and training needs, </w:t>
      </w:r>
      <w:r w:rsidR="00990D8D" w:rsidRPr="00D234E4">
        <w:rPr>
          <w:rFonts w:ascii="Calibri Light" w:hAnsi="Calibri Light"/>
        </w:rPr>
        <w:t>Parker Brent</w:t>
      </w:r>
      <w:r w:rsidRPr="00D234E4">
        <w:rPr>
          <w:rFonts w:ascii="Calibri Light" w:hAnsi="Calibri Light"/>
        </w:rPr>
        <w:t xml:space="preserve"> progra</w:t>
      </w:r>
      <w:r w:rsidR="004736EB" w:rsidRPr="00D234E4">
        <w:rPr>
          <w:rFonts w:ascii="Calibri Light" w:hAnsi="Calibri Light"/>
        </w:rPr>
        <w:t>ms are delivered through either, C</w:t>
      </w:r>
      <w:r w:rsidRPr="00D234E4">
        <w:rPr>
          <w:rFonts w:ascii="Calibri Light" w:hAnsi="Calibri Light"/>
        </w:rPr>
        <w:t>lassroom based delivery</w:t>
      </w:r>
      <w:r w:rsidR="00EA797B" w:rsidRPr="00D234E4">
        <w:rPr>
          <w:rFonts w:ascii="Calibri Light" w:hAnsi="Calibri Light"/>
        </w:rPr>
        <w:t xml:space="preserve"> or </w:t>
      </w:r>
      <w:r w:rsidR="00497315" w:rsidRPr="00D234E4">
        <w:rPr>
          <w:rFonts w:ascii="Calibri Light" w:hAnsi="Calibri Light"/>
        </w:rPr>
        <w:t>W</w:t>
      </w:r>
      <w:r w:rsidRPr="00D234E4">
        <w:rPr>
          <w:rFonts w:ascii="Calibri Light" w:hAnsi="Calibri Light"/>
        </w:rPr>
        <w:t>orkplace based delivery</w:t>
      </w:r>
      <w:r w:rsidR="004736EB" w:rsidRPr="00D234E4">
        <w:rPr>
          <w:rFonts w:ascii="Calibri Light" w:hAnsi="Calibri Light"/>
        </w:rPr>
        <w:t>.</w:t>
      </w:r>
    </w:p>
    <w:p w:rsidR="00127FEA" w:rsidRPr="00D234E4" w:rsidRDefault="00127FEA" w:rsidP="00C85808">
      <w:pPr>
        <w:pStyle w:val="Bullets"/>
        <w:rPr>
          <w:rFonts w:ascii="Calibri Light" w:hAnsi="Calibri Light"/>
        </w:rPr>
      </w:pPr>
      <w:r w:rsidRPr="00D234E4">
        <w:rPr>
          <w:rFonts w:ascii="Calibri Light" w:hAnsi="Calibri Light"/>
        </w:rPr>
        <w:t>At the first session the students are briefed on the course/program, the trainer will then explain how the Training Plan works, what are the Start and End dates allocated to each unit of competency.</w:t>
      </w:r>
    </w:p>
    <w:p w:rsidR="00127FEA" w:rsidRPr="00D234E4" w:rsidRDefault="00127FEA" w:rsidP="00C85808">
      <w:pPr>
        <w:pStyle w:val="Bullets"/>
        <w:rPr>
          <w:rFonts w:ascii="Calibri Light" w:hAnsi="Calibri Light"/>
        </w:rPr>
      </w:pPr>
      <w:r w:rsidRPr="00D234E4">
        <w:rPr>
          <w:rFonts w:ascii="Calibri Light" w:hAnsi="Calibri Light"/>
        </w:rPr>
        <w:t xml:space="preserve">The Training Plan (Contract for training services) is signed by both the student and trainer acknowledging that they agree to the terms and conditions of the </w:t>
      </w:r>
      <w:r w:rsidR="004736EB" w:rsidRPr="00D234E4">
        <w:rPr>
          <w:rFonts w:ascii="Calibri Light" w:hAnsi="Calibri Light"/>
        </w:rPr>
        <w:t>T</w:t>
      </w:r>
      <w:r w:rsidRPr="00D234E4">
        <w:rPr>
          <w:rFonts w:ascii="Calibri Light" w:hAnsi="Calibri Light"/>
        </w:rPr>
        <w:t xml:space="preserve">raining </w:t>
      </w:r>
      <w:r w:rsidR="004736EB" w:rsidRPr="00D234E4">
        <w:rPr>
          <w:rFonts w:ascii="Calibri Light" w:hAnsi="Calibri Light"/>
        </w:rPr>
        <w:t>P</w:t>
      </w:r>
      <w:r w:rsidRPr="00D234E4">
        <w:rPr>
          <w:rFonts w:ascii="Calibri Light" w:hAnsi="Calibri Light"/>
        </w:rPr>
        <w:t>lan/contract</w:t>
      </w:r>
      <w:r w:rsidR="004736EB" w:rsidRPr="00D234E4">
        <w:rPr>
          <w:rFonts w:ascii="Calibri Light" w:hAnsi="Calibri Light"/>
        </w:rPr>
        <w:t>.</w:t>
      </w:r>
    </w:p>
    <w:p w:rsidR="004736EB" w:rsidRPr="00D234E4" w:rsidRDefault="004736EB" w:rsidP="009A68FF">
      <w:pPr>
        <w:pStyle w:val="Bullets"/>
        <w:numPr>
          <w:ilvl w:val="0"/>
          <w:numId w:val="0"/>
        </w:numPr>
        <w:rPr>
          <w:rFonts w:ascii="Calibri Light" w:hAnsi="Calibri Light"/>
          <w:b/>
        </w:rPr>
      </w:pPr>
      <w:r w:rsidRPr="00D234E4">
        <w:rPr>
          <w:rFonts w:ascii="Calibri Light" w:hAnsi="Calibri Light"/>
          <w:b/>
        </w:rPr>
        <w:t>Training Plan</w:t>
      </w:r>
      <w:r w:rsidR="006E63C9" w:rsidRPr="00D234E4">
        <w:rPr>
          <w:rFonts w:ascii="Calibri Light" w:hAnsi="Calibri Light"/>
          <w:b/>
        </w:rPr>
        <w:t>:</w:t>
      </w:r>
    </w:p>
    <w:p w:rsidR="004736EB" w:rsidRPr="00D234E4" w:rsidRDefault="004736EB" w:rsidP="00B236C2">
      <w:pPr>
        <w:pStyle w:val="Bullets"/>
        <w:numPr>
          <w:ilvl w:val="0"/>
          <w:numId w:val="5"/>
        </w:numPr>
        <w:ind w:left="1077" w:hanging="357"/>
        <w:rPr>
          <w:rFonts w:ascii="Calibri Light" w:hAnsi="Calibri Light"/>
        </w:rPr>
      </w:pPr>
      <w:r w:rsidRPr="00D234E4">
        <w:rPr>
          <w:rFonts w:ascii="Calibri Light" w:hAnsi="Calibri Light"/>
        </w:rPr>
        <w:t>The nam</w:t>
      </w:r>
      <w:r w:rsidR="00FC153A" w:rsidRPr="00D234E4">
        <w:rPr>
          <w:rFonts w:ascii="Calibri Light" w:hAnsi="Calibri Light"/>
        </w:rPr>
        <w:t xml:space="preserve">e and contact details of </w:t>
      </w:r>
      <w:r w:rsidR="00990D8D" w:rsidRPr="00D234E4">
        <w:rPr>
          <w:rFonts w:ascii="Calibri Light" w:hAnsi="Calibri Light"/>
        </w:rPr>
        <w:t>Parker Brent</w:t>
      </w:r>
    </w:p>
    <w:p w:rsidR="004D689F" w:rsidRPr="00D234E4" w:rsidRDefault="004D689F" w:rsidP="00B236C2">
      <w:pPr>
        <w:pStyle w:val="Bullets"/>
        <w:numPr>
          <w:ilvl w:val="0"/>
          <w:numId w:val="5"/>
        </w:numPr>
        <w:ind w:left="1077" w:hanging="357"/>
        <w:rPr>
          <w:rFonts w:ascii="Calibri Light" w:hAnsi="Calibri Light"/>
        </w:rPr>
      </w:pPr>
      <w:r w:rsidRPr="00D234E4">
        <w:rPr>
          <w:rFonts w:ascii="Calibri Light" w:hAnsi="Calibri Light"/>
        </w:rPr>
        <w:t xml:space="preserve">Trainer/Assessor responsible for the delivery and assessment of program </w:t>
      </w:r>
    </w:p>
    <w:p w:rsidR="004736EB" w:rsidRPr="00D234E4" w:rsidRDefault="004736EB" w:rsidP="00B236C2">
      <w:pPr>
        <w:pStyle w:val="Bullets"/>
        <w:numPr>
          <w:ilvl w:val="0"/>
          <w:numId w:val="5"/>
        </w:numPr>
        <w:ind w:left="1077" w:hanging="357"/>
        <w:rPr>
          <w:rFonts w:ascii="Calibri Light" w:hAnsi="Calibri Light"/>
        </w:rPr>
      </w:pPr>
      <w:r w:rsidRPr="00D234E4">
        <w:rPr>
          <w:rFonts w:ascii="Calibri Light" w:hAnsi="Calibri Light"/>
        </w:rPr>
        <w:t>Code and title of the qualification</w:t>
      </w:r>
    </w:p>
    <w:p w:rsidR="004736EB" w:rsidRPr="00D234E4" w:rsidRDefault="004736EB" w:rsidP="00B236C2">
      <w:pPr>
        <w:pStyle w:val="Bullets"/>
        <w:numPr>
          <w:ilvl w:val="0"/>
          <w:numId w:val="5"/>
        </w:numPr>
        <w:ind w:left="1077" w:hanging="357"/>
        <w:rPr>
          <w:rFonts w:ascii="Calibri Light" w:hAnsi="Calibri Light"/>
        </w:rPr>
      </w:pPr>
      <w:r w:rsidRPr="00D234E4">
        <w:rPr>
          <w:rFonts w:ascii="Calibri Light" w:hAnsi="Calibri Light"/>
        </w:rPr>
        <w:t>Unit title and code  of competencies/modules to be obtained</w:t>
      </w:r>
    </w:p>
    <w:p w:rsidR="004D689F" w:rsidRPr="00D234E4" w:rsidRDefault="004D689F" w:rsidP="00B236C2">
      <w:pPr>
        <w:pStyle w:val="Bullets"/>
        <w:numPr>
          <w:ilvl w:val="0"/>
          <w:numId w:val="5"/>
        </w:numPr>
        <w:ind w:left="1077" w:hanging="357"/>
        <w:rPr>
          <w:rFonts w:ascii="Calibri Light" w:hAnsi="Calibri Light"/>
        </w:rPr>
      </w:pPr>
      <w:r w:rsidRPr="00D234E4">
        <w:rPr>
          <w:rFonts w:ascii="Calibri Light" w:hAnsi="Calibri Light"/>
        </w:rPr>
        <w:t>Program Unique Supervised Hours (PUSH) hours for the program</w:t>
      </w:r>
    </w:p>
    <w:p w:rsidR="004736EB" w:rsidRPr="00D234E4" w:rsidRDefault="00500E71" w:rsidP="00B236C2">
      <w:pPr>
        <w:pStyle w:val="Bullets"/>
        <w:numPr>
          <w:ilvl w:val="0"/>
          <w:numId w:val="5"/>
        </w:numPr>
        <w:ind w:left="1077" w:hanging="357"/>
        <w:rPr>
          <w:rFonts w:ascii="Calibri Light" w:hAnsi="Calibri Light"/>
        </w:rPr>
      </w:pPr>
      <w:r w:rsidRPr="00D234E4">
        <w:rPr>
          <w:rFonts w:ascii="Calibri Light" w:hAnsi="Calibri Light"/>
        </w:rPr>
        <w:t xml:space="preserve">Nominal </w:t>
      </w:r>
      <w:r w:rsidR="004736EB" w:rsidRPr="00D234E4">
        <w:rPr>
          <w:rFonts w:ascii="Calibri Light" w:hAnsi="Calibri Light"/>
        </w:rPr>
        <w:t>hours for each unit of competency</w:t>
      </w:r>
    </w:p>
    <w:p w:rsidR="004736EB" w:rsidRPr="00D234E4" w:rsidRDefault="004736EB" w:rsidP="00B236C2">
      <w:pPr>
        <w:pStyle w:val="Bullets"/>
        <w:numPr>
          <w:ilvl w:val="0"/>
          <w:numId w:val="5"/>
        </w:numPr>
        <w:ind w:left="1077" w:hanging="357"/>
        <w:rPr>
          <w:rFonts w:ascii="Calibri Light" w:hAnsi="Calibri Light"/>
        </w:rPr>
      </w:pPr>
      <w:r w:rsidRPr="00D234E4">
        <w:rPr>
          <w:rFonts w:ascii="Calibri Light" w:hAnsi="Calibri Light"/>
        </w:rPr>
        <w:t>Timeframe for achieving competency for each unit, this includes the;</w:t>
      </w:r>
    </w:p>
    <w:p w:rsidR="004736EB" w:rsidRDefault="009A68FF" w:rsidP="002814F7">
      <w:pPr>
        <w:pStyle w:val="Bullets"/>
        <w:numPr>
          <w:ilvl w:val="0"/>
          <w:numId w:val="10"/>
        </w:numPr>
        <w:rPr>
          <w:rFonts w:ascii="Calibri Light" w:hAnsi="Calibri Light"/>
          <w:b/>
        </w:rPr>
      </w:pPr>
      <w:r w:rsidRPr="00D234E4">
        <w:rPr>
          <w:rFonts w:ascii="Calibri Light" w:hAnsi="Calibri Light"/>
          <w:b/>
        </w:rPr>
        <w:t xml:space="preserve">Unit Proposed </w:t>
      </w:r>
      <w:r w:rsidR="004736EB" w:rsidRPr="00D234E4">
        <w:rPr>
          <w:rFonts w:ascii="Calibri Light" w:hAnsi="Calibri Light"/>
          <w:b/>
        </w:rPr>
        <w:t>Start Date – when unit is commenced</w:t>
      </w:r>
      <w:r w:rsidR="002C02CC" w:rsidRPr="00D234E4">
        <w:rPr>
          <w:rFonts w:ascii="Calibri Light" w:hAnsi="Calibri Light"/>
          <w:b/>
        </w:rPr>
        <w:t>;</w:t>
      </w:r>
      <w:r w:rsidR="004736EB" w:rsidRPr="00D234E4">
        <w:rPr>
          <w:rFonts w:ascii="Calibri Light" w:hAnsi="Calibri Light"/>
          <w:b/>
        </w:rPr>
        <w:t xml:space="preserve"> and</w:t>
      </w:r>
    </w:p>
    <w:p w:rsidR="002C02CC" w:rsidRDefault="009A68FF" w:rsidP="002814F7">
      <w:pPr>
        <w:pStyle w:val="Bullets"/>
        <w:numPr>
          <w:ilvl w:val="0"/>
          <w:numId w:val="10"/>
        </w:numPr>
        <w:rPr>
          <w:rFonts w:ascii="Calibri Light" w:hAnsi="Calibri Light"/>
          <w:b/>
        </w:rPr>
      </w:pPr>
      <w:r w:rsidRPr="002814F7">
        <w:rPr>
          <w:rFonts w:ascii="Calibri Light" w:hAnsi="Calibri Light"/>
          <w:b/>
        </w:rPr>
        <w:t xml:space="preserve">Unit Proposed </w:t>
      </w:r>
      <w:r w:rsidR="004736EB" w:rsidRPr="002814F7">
        <w:rPr>
          <w:rFonts w:ascii="Calibri Light" w:hAnsi="Calibri Light"/>
          <w:b/>
        </w:rPr>
        <w:t xml:space="preserve">End Date – when </w:t>
      </w:r>
      <w:r w:rsidR="002C02CC" w:rsidRPr="002814F7">
        <w:rPr>
          <w:rFonts w:ascii="Calibri Light" w:hAnsi="Calibri Light"/>
          <w:b/>
        </w:rPr>
        <w:t xml:space="preserve">assessment tasks for </w:t>
      </w:r>
      <w:r w:rsidR="00500E71" w:rsidRPr="002814F7">
        <w:rPr>
          <w:rFonts w:ascii="Calibri Light" w:hAnsi="Calibri Light"/>
          <w:b/>
        </w:rPr>
        <w:t>the unit are</w:t>
      </w:r>
      <w:r w:rsidR="002C02CC" w:rsidRPr="002814F7">
        <w:rPr>
          <w:rFonts w:ascii="Calibri Light" w:hAnsi="Calibri Light"/>
          <w:b/>
        </w:rPr>
        <w:t xml:space="preserve"> due to be submitted to</w:t>
      </w:r>
      <w:r w:rsidR="00005506" w:rsidRPr="002814F7">
        <w:rPr>
          <w:rFonts w:ascii="Calibri Light" w:hAnsi="Calibri Light"/>
          <w:b/>
        </w:rPr>
        <w:t xml:space="preserve"> the</w:t>
      </w:r>
      <w:r w:rsidR="002C02CC" w:rsidRPr="002814F7">
        <w:rPr>
          <w:rFonts w:ascii="Calibri Light" w:hAnsi="Calibri Light"/>
          <w:b/>
        </w:rPr>
        <w:t xml:space="preserve"> trainer</w:t>
      </w:r>
    </w:p>
    <w:p w:rsidR="009A68FF" w:rsidRPr="002814F7" w:rsidRDefault="009A68FF" w:rsidP="002814F7">
      <w:pPr>
        <w:pStyle w:val="Bullets"/>
        <w:numPr>
          <w:ilvl w:val="0"/>
          <w:numId w:val="10"/>
        </w:numPr>
        <w:rPr>
          <w:rFonts w:ascii="Calibri Light" w:hAnsi="Calibri Light"/>
          <w:b/>
        </w:rPr>
      </w:pPr>
      <w:r w:rsidRPr="002814F7">
        <w:rPr>
          <w:rFonts w:ascii="Calibri Light" w:hAnsi="Calibri Light"/>
          <w:b/>
        </w:rPr>
        <w:t xml:space="preserve">Completion date- when the last learning session with the trainer will finish </w:t>
      </w:r>
    </w:p>
    <w:p w:rsidR="004736EB" w:rsidRPr="00D234E4" w:rsidRDefault="004736EB" w:rsidP="00B236C2">
      <w:pPr>
        <w:pStyle w:val="Bullets"/>
        <w:numPr>
          <w:ilvl w:val="0"/>
          <w:numId w:val="5"/>
        </w:numPr>
        <w:ind w:left="1077" w:hanging="357"/>
        <w:rPr>
          <w:rFonts w:ascii="Calibri Light" w:hAnsi="Calibri Light"/>
        </w:rPr>
      </w:pPr>
      <w:r w:rsidRPr="00D234E4">
        <w:rPr>
          <w:rFonts w:ascii="Calibri Light" w:hAnsi="Calibri Light"/>
        </w:rPr>
        <w:t>Assessment details and arrangements</w:t>
      </w:r>
    </w:p>
    <w:p w:rsidR="002C02CC" w:rsidRPr="00D234E4" w:rsidRDefault="002C02CC" w:rsidP="00B236C2">
      <w:pPr>
        <w:pStyle w:val="Bullets"/>
        <w:numPr>
          <w:ilvl w:val="0"/>
          <w:numId w:val="5"/>
        </w:numPr>
        <w:ind w:left="1077" w:hanging="357"/>
        <w:rPr>
          <w:rFonts w:ascii="Calibri Light" w:hAnsi="Calibri Light"/>
        </w:rPr>
      </w:pPr>
      <w:r w:rsidRPr="00D234E4">
        <w:rPr>
          <w:rFonts w:ascii="Calibri Light" w:hAnsi="Calibri Light"/>
        </w:rPr>
        <w:t>Delivery modes to be used in assessment</w:t>
      </w:r>
      <w:r w:rsidR="009A68FF" w:rsidRPr="00D234E4">
        <w:rPr>
          <w:rFonts w:ascii="Calibri Light" w:hAnsi="Calibri Light"/>
        </w:rPr>
        <w:t xml:space="preserve"> process </w:t>
      </w:r>
    </w:p>
    <w:p w:rsidR="004736EB" w:rsidRPr="00D234E4" w:rsidRDefault="004736EB" w:rsidP="00B236C2">
      <w:pPr>
        <w:pStyle w:val="Bullets"/>
        <w:numPr>
          <w:ilvl w:val="0"/>
          <w:numId w:val="5"/>
        </w:numPr>
        <w:ind w:left="1077" w:hanging="357"/>
        <w:rPr>
          <w:rFonts w:ascii="Calibri Light" w:hAnsi="Calibri Light"/>
        </w:rPr>
      </w:pPr>
      <w:r w:rsidRPr="00D234E4">
        <w:rPr>
          <w:rFonts w:ascii="Calibri Light" w:hAnsi="Calibri Light"/>
        </w:rPr>
        <w:t>Party/ies responsible for delivery and assessment of each unit</w:t>
      </w:r>
    </w:p>
    <w:p w:rsidR="004736EB" w:rsidRPr="00D234E4" w:rsidRDefault="004736EB" w:rsidP="00B236C2">
      <w:pPr>
        <w:pStyle w:val="Bullets"/>
        <w:numPr>
          <w:ilvl w:val="0"/>
          <w:numId w:val="5"/>
        </w:numPr>
        <w:ind w:left="1077" w:hanging="357"/>
        <w:rPr>
          <w:rFonts w:ascii="Calibri Light" w:hAnsi="Calibri Light"/>
        </w:rPr>
      </w:pPr>
      <w:r w:rsidRPr="00D234E4">
        <w:rPr>
          <w:rFonts w:ascii="Calibri Light" w:hAnsi="Calibri Light"/>
        </w:rPr>
        <w:t>Record of any RPL or Credit Transfer</w:t>
      </w:r>
    </w:p>
    <w:p w:rsidR="004736EB" w:rsidRPr="00D234E4" w:rsidRDefault="009A68FF" w:rsidP="00B236C2">
      <w:pPr>
        <w:pStyle w:val="Bullets"/>
        <w:numPr>
          <w:ilvl w:val="0"/>
          <w:numId w:val="5"/>
        </w:numPr>
        <w:ind w:left="1077" w:hanging="357"/>
        <w:rPr>
          <w:rFonts w:ascii="Calibri Light" w:hAnsi="Calibri Light"/>
        </w:rPr>
      </w:pPr>
      <w:r w:rsidRPr="00D234E4">
        <w:rPr>
          <w:rFonts w:ascii="Calibri Light" w:hAnsi="Calibri Light"/>
        </w:rPr>
        <w:t>Signatures of the student and trainer on all copies of the training plans</w:t>
      </w:r>
    </w:p>
    <w:p w:rsidR="009A68FF" w:rsidRPr="00D234E4" w:rsidRDefault="009A68FF" w:rsidP="00B236C2">
      <w:pPr>
        <w:pStyle w:val="Bullets"/>
        <w:numPr>
          <w:ilvl w:val="0"/>
          <w:numId w:val="5"/>
        </w:numPr>
        <w:ind w:left="1077" w:hanging="357"/>
        <w:rPr>
          <w:rFonts w:ascii="Calibri Light" w:hAnsi="Calibri Light"/>
        </w:rPr>
      </w:pPr>
      <w:r w:rsidRPr="00D234E4">
        <w:rPr>
          <w:rFonts w:ascii="Calibri Light" w:hAnsi="Calibri Light"/>
        </w:rPr>
        <w:t xml:space="preserve">Notes: Any PTR/LLN actions recommended/required </w:t>
      </w:r>
    </w:p>
    <w:p w:rsidR="00127FEA" w:rsidRPr="00D234E4" w:rsidRDefault="00127FEA" w:rsidP="00C85808">
      <w:pPr>
        <w:pStyle w:val="Bullets"/>
        <w:rPr>
          <w:rFonts w:ascii="Calibri Light" w:hAnsi="Calibri Light"/>
        </w:rPr>
      </w:pPr>
      <w:r w:rsidRPr="00D234E4">
        <w:rPr>
          <w:rFonts w:ascii="Calibri Light" w:hAnsi="Calibri Light"/>
        </w:rPr>
        <w:t xml:space="preserve">Students are also shown how to access the Student Portal that provides supportive learning materials. </w:t>
      </w:r>
    </w:p>
    <w:p w:rsidR="00EA797B" w:rsidRPr="00D234E4" w:rsidRDefault="00020BC4" w:rsidP="00C85808">
      <w:pPr>
        <w:pStyle w:val="Bullets"/>
        <w:rPr>
          <w:rFonts w:ascii="Calibri Light" w:hAnsi="Calibri Light"/>
        </w:rPr>
      </w:pPr>
      <w:r w:rsidRPr="00D234E4">
        <w:rPr>
          <w:rFonts w:ascii="Calibri Light" w:hAnsi="Calibri Light"/>
        </w:rPr>
        <w:t xml:space="preserve">The training and assessment is provided by trainers and assessors and </w:t>
      </w:r>
      <w:r w:rsidR="004736EB" w:rsidRPr="00D234E4">
        <w:rPr>
          <w:rFonts w:ascii="Calibri Light" w:hAnsi="Calibri Light"/>
        </w:rPr>
        <w:t xml:space="preserve">at times </w:t>
      </w:r>
      <w:r w:rsidRPr="00D234E4">
        <w:rPr>
          <w:rFonts w:ascii="Calibri Light" w:hAnsi="Calibri Light"/>
        </w:rPr>
        <w:t xml:space="preserve">guest speakers who have extensive industry expertise and can provide detailed technical/practical knowledge to ensure that the evidence of competency provided is relevant and accurate to building industry requirements. </w:t>
      </w:r>
    </w:p>
    <w:p w:rsidR="00005506" w:rsidRPr="00D234E4" w:rsidRDefault="00005506" w:rsidP="00C85808">
      <w:pPr>
        <w:pStyle w:val="Bullets"/>
        <w:rPr>
          <w:rFonts w:ascii="Calibri Light" w:hAnsi="Calibri Light"/>
        </w:rPr>
      </w:pPr>
      <w:r w:rsidRPr="00D234E4">
        <w:rPr>
          <w:rFonts w:ascii="Calibri Light" w:hAnsi="Calibri Light"/>
        </w:rPr>
        <w:t>Each unit of competency is assessed in real workplace environments from a direct supervisor/employer and in the classroom by trainer/assessor (through direct and indirect observation/evidence).</w:t>
      </w:r>
    </w:p>
    <w:p w:rsidR="00005506" w:rsidRPr="00D234E4" w:rsidRDefault="00005506" w:rsidP="00C85808">
      <w:pPr>
        <w:pStyle w:val="Bullets"/>
        <w:rPr>
          <w:rFonts w:ascii="Calibri Light" w:hAnsi="Calibri Light"/>
        </w:rPr>
      </w:pPr>
      <w:r w:rsidRPr="00D234E4">
        <w:rPr>
          <w:rFonts w:ascii="Calibri Light" w:hAnsi="Calibri Light"/>
        </w:rPr>
        <w:t>Parke</w:t>
      </w:r>
      <w:r w:rsidR="008A7A62" w:rsidRPr="00D234E4">
        <w:rPr>
          <w:rFonts w:ascii="Calibri Light" w:hAnsi="Calibri Light"/>
        </w:rPr>
        <w:t>r</w:t>
      </w:r>
      <w:r w:rsidRPr="00D234E4">
        <w:rPr>
          <w:rFonts w:ascii="Calibri Light" w:hAnsi="Calibri Light"/>
        </w:rPr>
        <w:t xml:space="preserve"> Brent assessors will attend the students’ workplace in order to directly observe tasks against each unit of competency.  There will be a minimum of 4 visits to the workplace for each student. A number of units will be assessed at each visit. </w:t>
      </w:r>
    </w:p>
    <w:p w:rsidR="00DF6F2A" w:rsidRPr="00DF6F2A" w:rsidRDefault="00005506" w:rsidP="00DF6F2A">
      <w:pPr>
        <w:pStyle w:val="Bullets"/>
        <w:rPr>
          <w:rFonts w:ascii="Calibri Light" w:hAnsi="Calibri Light"/>
        </w:rPr>
      </w:pPr>
      <w:r w:rsidRPr="00D234E4">
        <w:rPr>
          <w:rFonts w:ascii="Calibri Light" w:hAnsi="Calibri Light"/>
        </w:rPr>
        <w:t>Assessment activities require students to have access to a building site. Students</w:t>
      </w:r>
      <w:r w:rsidR="005958C7">
        <w:rPr>
          <w:rFonts w:ascii="Calibri Light" w:hAnsi="Calibri Light"/>
        </w:rPr>
        <w:t xml:space="preserve"> that</w:t>
      </w:r>
      <w:r w:rsidRPr="00D234E4">
        <w:rPr>
          <w:rFonts w:ascii="Calibri Light" w:hAnsi="Calibri Light"/>
        </w:rPr>
        <w:t xml:space="preserve"> are curren</w:t>
      </w:r>
      <w:r w:rsidR="005958C7">
        <w:rPr>
          <w:rFonts w:ascii="Calibri Light" w:hAnsi="Calibri Light"/>
        </w:rPr>
        <w:t xml:space="preserve">tly working in the industry </w:t>
      </w:r>
      <w:r w:rsidRPr="00D234E4">
        <w:rPr>
          <w:rFonts w:ascii="Calibri Light" w:hAnsi="Calibri Light"/>
        </w:rPr>
        <w:t xml:space="preserve">will have access to their </w:t>
      </w:r>
      <w:r w:rsidR="002765DC" w:rsidRPr="00D234E4">
        <w:rPr>
          <w:rFonts w:ascii="Calibri Light" w:hAnsi="Calibri Light"/>
        </w:rPr>
        <w:t>own supervisors/employers.</w:t>
      </w:r>
      <w:r w:rsidR="005958C7">
        <w:rPr>
          <w:rFonts w:ascii="Calibri Light" w:hAnsi="Calibri Light"/>
        </w:rPr>
        <w:t xml:space="preserve"> Where students are unable to conduct the observation at their workplace, Parker Brent will provide the option </w:t>
      </w:r>
      <w:r w:rsidR="00DF6F2A">
        <w:rPr>
          <w:rFonts w:ascii="Calibri Light" w:hAnsi="Calibri Light"/>
        </w:rPr>
        <w:t xml:space="preserve">of undertaking the observation assessment at a simulated working environment in two locations (Tottenham and Dandenong) where the trainer/assessor will conduct the assessment at the facility on a Saturday morning. </w:t>
      </w:r>
    </w:p>
    <w:p w:rsidR="007A1DAD" w:rsidRDefault="007A1DAD" w:rsidP="00C85808">
      <w:pPr>
        <w:pStyle w:val="Bullets"/>
        <w:rPr>
          <w:rFonts w:ascii="Calibri Light" w:hAnsi="Calibri Light"/>
        </w:rPr>
      </w:pPr>
      <w:r w:rsidRPr="00D234E4">
        <w:rPr>
          <w:rFonts w:ascii="Calibri Light" w:hAnsi="Calibri Light"/>
        </w:rPr>
        <w:t>Students do receive feedback from the trainer/teacher and assessor on Assessment Activities and if further action is required an action plan is agreed upon. The assessor then undertakes a re-assessment against the action plan items, verifying the activities and the evidence required to confirm all the requirements to deem competency were achieved.</w:t>
      </w:r>
    </w:p>
    <w:p w:rsidR="00020BC4" w:rsidRPr="00DF6F2A" w:rsidRDefault="00020BC4" w:rsidP="00DF6F2A">
      <w:pPr>
        <w:pStyle w:val="Bullets"/>
        <w:rPr>
          <w:rFonts w:ascii="Calibri Light" w:hAnsi="Calibri Light"/>
        </w:rPr>
      </w:pPr>
      <w:r w:rsidRPr="00DF6F2A">
        <w:rPr>
          <w:rFonts w:ascii="Calibri Light" w:hAnsi="Calibri Light"/>
        </w:rPr>
        <w:lastRenderedPageBreak/>
        <w:t xml:space="preserve">The training is delivered in training rooms in a central location, and students apply the skills and knowledge required in a classroom environment. </w:t>
      </w:r>
    </w:p>
    <w:p w:rsidR="00020BC4" w:rsidRDefault="00020BC4" w:rsidP="00C85808">
      <w:pPr>
        <w:pStyle w:val="Bullets"/>
        <w:rPr>
          <w:rFonts w:ascii="Calibri Light" w:hAnsi="Calibri Light"/>
        </w:rPr>
      </w:pPr>
      <w:r w:rsidRPr="00D234E4">
        <w:rPr>
          <w:rFonts w:ascii="Calibri Light" w:hAnsi="Calibri Light"/>
        </w:rPr>
        <w:t xml:space="preserve">The requirements for access to a workplace environment for construction induction and the roles of the people involved are explained. </w:t>
      </w:r>
    </w:p>
    <w:p w:rsidR="00365C27" w:rsidRPr="005E7E58" w:rsidRDefault="00365C27" w:rsidP="005E7E58">
      <w:pPr>
        <w:pStyle w:val="Bullets"/>
        <w:rPr>
          <w:rFonts w:ascii="Calibri Light" w:hAnsi="Calibri Light"/>
        </w:rPr>
      </w:pPr>
      <w:r>
        <w:rPr>
          <w:rFonts w:ascii="Calibri Light" w:hAnsi="Calibri Light"/>
        </w:rPr>
        <w:t xml:space="preserve">All students are required to obtain a construction induction training card (white card) within the first month of commencing the course with Parker Brent in addition to providing </w:t>
      </w:r>
      <w:r w:rsidR="005E7E58">
        <w:rPr>
          <w:rFonts w:ascii="Calibri Light" w:hAnsi="Calibri Light"/>
        </w:rPr>
        <w:t xml:space="preserve">a current driver licence and medicare card. </w:t>
      </w:r>
    </w:p>
    <w:p w:rsidR="007A1DAD" w:rsidRPr="00D234E4" w:rsidRDefault="00327960" w:rsidP="00C85808">
      <w:pPr>
        <w:pStyle w:val="Bullets"/>
        <w:rPr>
          <w:rFonts w:ascii="Calibri Light" w:hAnsi="Calibri Light"/>
        </w:rPr>
      </w:pPr>
      <w:r w:rsidRPr="00D234E4">
        <w:rPr>
          <w:rFonts w:ascii="Calibri Light" w:hAnsi="Calibri Light"/>
        </w:rPr>
        <w:t xml:space="preserve">If you are currently employed in the Building and Construction Industry, you are required to </w:t>
      </w:r>
      <w:r w:rsidR="00DF6F2A">
        <w:rPr>
          <w:rFonts w:ascii="Calibri Light" w:hAnsi="Calibri Light"/>
        </w:rPr>
        <w:t>have your trainer/assessor</w:t>
      </w:r>
      <w:r w:rsidRPr="00D234E4">
        <w:rPr>
          <w:rFonts w:ascii="Calibri Light" w:hAnsi="Calibri Light"/>
        </w:rPr>
        <w:t xml:space="preserve"> to validate your skills and abilities covered in each unit of competency</w:t>
      </w:r>
      <w:r w:rsidR="007A1DAD" w:rsidRPr="00D234E4">
        <w:rPr>
          <w:rFonts w:ascii="Calibri Light" w:hAnsi="Calibri Light"/>
        </w:rPr>
        <w:t xml:space="preserve">. You will be required to have access to </w:t>
      </w:r>
      <w:r w:rsidR="002765DC" w:rsidRPr="00D234E4">
        <w:rPr>
          <w:rFonts w:ascii="Calibri Light" w:hAnsi="Calibri Light"/>
        </w:rPr>
        <w:t>a</w:t>
      </w:r>
      <w:r w:rsidR="00DF6F2A">
        <w:rPr>
          <w:rFonts w:ascii="Calibri Light" w:hAnsi="Calibri Light"/>
        </w:rPr>
        <w:t xml:space="preserve"> building site/building office OR access </w:t>
      </w:r>
      <w:r w:rsidR="00301E6D">
        <w:rPr>
          <w:rFonts w:ascii="Calibri Light" w:hAnsi="Calibri Light"/>
        </w:rPr>
        <w:t xml:space="preserve">to </w:t>
      </w:r>
      <w:r w:rsidR="00DF6F2A">
        <w:rPr>
          <w:rFonts w:ascii="Calibri Light" w:hAnsi="Calibri Light"/>
        </w:rPr>
        <w:t xml:space="preserve">Parker Brent’s simulated work environment. </w:t>
      </w:r>
    </w:p>
    <w:p w:rsidR="004C371B" w:rsidRPr="00D234E4" w:rsidRDefault="00020BC4" w:rsidP="00C85808">
      <w:pPr>
        <w:pStyle w:val="Bullets"/>
        <w:rPr>
          <w:rFonts w:ascii="Calibri Light" w:hAnsi="Calibri Light"/>
        </w:rPr>
      </w:pPr>
      <w:r w:rsidRPr="00D234E4">
        <w:rPr>
          <w:rFonts w:ascii="Calibri Light" w:hAnsi="Calibri Light"/>
        </w:rPr>
        <w:t>Students may appeal against the assessment outcome by notifying the assessor</w:t>
      </w:r>
      <w:r w:rsidR="00500E71" w:rsidRPr="00D234E4">
        <w:rPr>
          <w:rFonts w:ascii="Calibri Light" w:hAnsi="Calibri Light"/>
        </w:rPr>
        <w:t xml:space="preserve"> or b</w:t>
      </w:r>
      <w:r w:rsidR="00FC153A" w:rsidRPr="00D234E4">
        <w:rPr>
          <w:rFonts w:ascii="Calibri Light" w:hAnsi="Calibri Light"/>
        </w:rPr>
        <w:t xml:space="preserve">y contacting the </w:t>
      </w:r>
      <w:r w:rsidR="00990D8D" w:rsidRPr="00D234E4">
        <w:rPr>
          <w:rFonts w:ascii="Calibri Light" w:hAnsi="Calibri Light"/>
        </w:rPr>
        <w:t>Parker Brent</w:t>
      </w:r>
      <w:r w:rsidR="00500E71" w:rsidRPr="00D234E4">
        <w:rPr>
          <w:rFonts w:ascii="Calibri Light" w:hAnsi="Calibri Light"/>
        </w:rPr>
        <w:t xml:space="preserve"> office</w:t>
      </w:r>
      <w:r w:rsidRPr="00D234E4">
        <w:rPr>
          <w:rFonts w:ascii="Calibri Light" w:hAnsi="Calibri Light"/>
        </w:rPr>
        <w:t xml:space="preserve">. Further details of RTO policies and procedures and </w:t>
      </w:r>
      <w:r w:rsidR="00DC41E2" w:rsidRPr="00D234E4">
        <w:rPr>
          <w:rFonts w:ascii="Calibri Light" w:hAnsi="Calibri Light"/>
        </w:rPr>
        <w:t>students’</w:t>
      </w:r>
      <w:r w:rsidRPr="00D234E4">
        <w:rPr>
          <w:rFonts w:ascii="Calibri Light" w:hAnsi="Calibri Light"/>
        </w:rPr>
        <w:t xml:space="preserve"> rights and responsibilities are provided in the Student Handbook or by contacting the </w:t>
      </w:r>
      <w:r w:rsidR="00990D8D" w:rsidRPr="00D234E4">
        <w:rPr>
          <w:rFonts w:ascii="Calibri Light" w:hAnsi="Calibri Light"/>
        </w:rPr>
        <w:t>Parker Brent</w:t>
      </w:r>
      <w:r w:rsidRPr="00D234E4">
        <w:rPr>
          <w:rFonts w:ascii="Calibri Light" w:hAnsi="Calibri Light"/>
        </w:rPr>
        <w:t xml:space="preserve"> office.</w:t>
      </w:r>
    </w:p>
    <w:p w:rsidR="009D2E69" w:rsidRPr="004F6B25" w:rsidRDefault="009D2E69" w:rsidP="009F15F1">
      <w:pPr>
        <w:pStyle w:val="Heading2"/>
        <w:rPr>
          <w:rFonts w:ascii="Calibri" w:hAnsi="Calibri"/>
        </w:rPr>
      </w:pPr>
      <w:bookmarkStart w:id="39" w:name="_Toc428370102"/>
      <w:bookmarkStart w:id="40" w:name="_Toc495490265"/>
      <w:r w:rsidRPr="004F6B25">
        <w:rPr>
          <w:rFonts w:ascii="Calibri" w:hAnsi="Calibri"/>
        </w:rPr>
        <w:t>Classroom based delivery</w:t>
      </w:r>
      <w:bookmarkEnd w:id="39"/>
      <w:bookmarkEnd w:id="40"/>
      <w:r w:rsidRPr="004F6B25">
        <w:rPr>
          <w:rFonts w:ascii="Calibri" w:hAnsi="Calibri"/>
        </w:rPr>
        <w:t xml:space="preserve"> </w:t>
      </w:r>
    </w:p>
    <w:p w:rsidR="008559BF" w:rsidRPr="00D234E4" w:rsidRDefault="008559BF" w:rsidP="00AB2DE2">
      <w:pPr>
        <w:rPr>
          <w:rFonts w:ascii="Calibri Light" w:hAnsi="Calibri Light"/>
        </w:rPr>
      </w:pPr>
      <w:r w:rsidRPr="00D234E4">
        <w:rPr>
          <w:rFonts w:ascii="Calibri Light" w:hAnsi="Calibri Light"/>
        </w:rPr>
        <w:t>Classroom based delivery makes use of a mixture of two main delivery methods:</w:t>
      </w:r>
    </w:p>
    <w:p w:rsidR="008559BF" w:rsidRPr="00D234E4" w:rsidRDefault="00500E71" w:rsidP="00C85808">
      <w:pPr>
        <w:pStyle w:val="Bullets"/>
        <w:rPr>
          <w:rFonts w:ascii="Calibri Light" w:hAnsi="Calibri Light"/>
        </w:rPr>
      </w:pPr>
      <w:r w:rsidRPr="00D234E4">
        <w:rPr>
          <w:rFonts w:ascii="Calibri Light" w:hAnsi="Calibri Light"/>
        </w:rPr>
        <w:t>F</w:t>
      </w:r>
      <w:r w:rsidR="008559BF" w:rsidRPr="00D234E4">
        <w:rPr>
          <w:rFonts w:ascii="Calibri Light" w:hAnsi="Calibri Light"/>
        </w:rPr>
        <w:t>ace to face classroom sessions</w:t>
      </w:r>
    </w:p>
    <w:p w:rsidR="008559BF" w:rsidRPr="00D234E4" w:rsidRDefault="00500E71" w:rsidP="00C85808">
      <w:pPr>
        <w:pStyle w:val="Bullets"/>
        <w:rPr>
          <w:rFonts w:ascii="Calibri Light" w:hAnsi="Calibri Light"/>
        </w:rPr>
      </w:pPr>
      <w:r w:rsidRPr="00D234E4">
        <w:rPr>
          <w:rFonts w:ascii="Calibri Light" w:hAnsi="Calibri Light"/>
        </w:rPr>
        <w:t>S</w:t>
      </w:r>
      <w:r w:rsidR="0073756C" w:rsidRPr="00D234E4">
        <w:rPr>
          <w:rFonts w:ascii="Calibri Light" w:hAnsi="Calibri Light"/>
        </w:rPr>
        <w:t xml:space="preserve">tudent reading, research, learning activities and assessment tasks </w:t>
      </w:r>
    </w:p>
    <w:p w:rsidR="008559BF" w:rsidRPr="00D234E4" w:rsidRDefault="008559BF" w:rsidP="00AB2DE2">
      <w:pPr>
        <w:rPr>
          <w:rFonts w:ascii="Calibri Light" w:hAnsi="Calibri Light"/>
        </w:rPr>
      </w:pPr>
      <w:r w:rsidRPr="00D234E4">
        <w:rPr>
          <w:rFonts w:ascii="Calibri Light" w:hAnsi="Calibri Light"/>
        </w:rPr>
        <w:t xml:space="preserve">Depending on the chosen program, students will be required to attend classroom based </w:t>
      </w:r>
      <w:r w:rsidR="00885196" w:rsidRPr="00D234E4">
        <w:rPr>
          <w:rFonts w:ascii="Calibri Light" w:hAnsi="Calibri Light"/>
        </w:rPr>
        <w:t>sessions where</w:t>
      </w:r>
      <w:r w:rsidRPr="00D234E4">
        <w:rPr>
          <w:rFonts w:ascii="Calibri Light" w:hAnsi="Calibri Light"/>
        </w:rPr>
        <w:t xml:space="preserve"> a suitably qualified trainer will facilitate a range of learning experiences including:</w:t>
      </w:r>
    </w:p>
    <w:p w:rsidR="00627A0C" w:rsidRPr="00D234E4" w:rsidRDefault="00627A0C" w:rsidP="00C85808">
      <w:pPr>
        <w:pStyle w:val="Bullets"/>
        <w:rPr>
          <w:rFonts w:ascii="Calibri Light" w:hAnsi="Calibri Light"/>
        </w:rPr>
      </w:pPr>
      <w:r w:rsidRPr="00D234E4">
        <w:rPr>
          <w:rFonts w:ascii="Calibri Light" w:hAnsi="Calibri Light"/>
        </w:rPr>
        <w:t xml:space="preserve">Case studies </w:t>
      </w:r>
    </w:p>
    <w:p w:rsidR="00627A0C" w:rsidRPr="00D234E4" w:rsidRDefault="00627A0C" w:rsidP="00C85808">
      <w:pPr>
        <w:pStyle w:val="Bullets"/>
        <w:rPr>
          <w:rFonts w:ascii="Calibri Light" w:hAnsi="Calibri Light"/>
        </w:rPr>
      </w:pPr>
      <w:r w:rsidRPr="00D234E4">
        <w:rPr>
          <w:rFonts w:ascii="Calibri Light" w:hAnsi="Calibri Light"/>
        </w:rPr>
        <w:t>Facilitator led instructions</w:t>
      </w:r>
    </w:p>
    <w:p w:rsidR="00627A0C" w:rsidRPr="00D234E4" w:rsidRDefault="00627A0C" w:rsidP="00C85808">
      <w:pPr>
        <w:pStyle w:val="Bullets"/>
        <w:rPr>
          <w:rFonts w:ascii="Calibri Light" w:hAnsi="Calibri Light"/>
        </w:rPr>
      </w:pPr>
      <w:r w:rsidRPr="00D234E4">
        <w:rPr>
          <w:rFonts w:ascii="Calibri Light" w:hAnsi="Calibri Light"/>
        </w:rPr>
        <w:t>Group learning activities</w:t>
      </w:r>
    </w:p>
    <w:p w:rsidR="000645E8" w:rsidRPr="004F6B25" w:rsidRDefault="000645E8" w:rsidP="00D43F99">
      <w:pPr>
        <w:pStyle w:val="Heading3"/>
        <w:rPr>
          <w:rFonts w:ascii="Calibri" w:hAnsi="Calibri"/>
        </w:rPr>
      </w:pPr>
      <w:bookmarkStart w:id="41" w:name="_Toc428370103"/>
      <w:bookmarkStart w:id="42" w:name="_Toc495490266"/>
      <w:r w:rsidRPr="004F6B25">
        <w:rPr>
          <w:rFonts w:ascii="Calibri" w:hAnsi="Calibri"/>
        </w:rPr>
        <w:t>How it works</w:t>
      </w:r>
      <w:bookmarkEnd w:id="41"/>
      <w:bookmarkEnd w:id="42"/>
      <w:r w:rsidRPr="004F6B25">
        <w:rPr>
          <w:rFonts w:ascii="Calibri" w:hAnsi="Calibri"/>
        </w:rPr>
        <w:t xml:space="preserve"> </w:t>
      </w:r>
    </w:p>
    <w:p w:rsidR="000645E8" w:rsidRPr="00D234E4" w:rsidRDefault="000645E8" w:rsidP="009C34F6">
      <w:pPr>
        <w:spacing w:after="0"/>
        <w:rPr>
          <w:rFonts w:ascii="Calibri Light" w:hAnsi="Calibri Light"/>
        </w:rPr>
      </w:pPr>
      <w:r w:rsidRPr="00D234E4">
        <w:rPr>
          <w:rFonts w:ascii="Calibri Light" w:hAnsi="Calibri Light"/>
        </w:rPr>
        <w:t>After enrolment a tailored training plan will be docum</w:t>
      </w:r>
      <w:r w:rsidR="00C5050B" w:rsidRPr="00D234E4">
        <w:rPr>
          <w:rFonts w:ascii="Calibri Light" w:hAnsi="Calibri Light"/>
        </w:rPr>
        <w:t xml:space="preserve">ented, in conjunction with you </w:t>
      </w:r>
      <w:r w:rsidRPr="00D234E4">
        <w:rPr>
          <w:rFonts w:ascii="Calibri Light" w:hAnsi="Calibri Light"/>
        </w:rPr>
        <w:t>and</w:t>
      </w:r>
      <w:r w:rsidR="00FC153A" w:rsidRPr="00D234E4">
        <w:rPr>
          <w:rFonts w:ascii="Calibri Light" w:hAnsi="Calibri Light"/>
        </w:rPr>
        <w:t xml:space="preserve"> </w:t>
      </w:r>
      <w:r w:rsidR="00990D8D" w:rsidRPr="00D234E4">
        <w:rPr>
          <w:rFonts w:ascii="Calibri Light" w:hAnsi="Calibri Light"/>
        </w:rPr>
        <w:t>Parker Brent</w:t>
      </w:r>
      <w:r w:rsidRPr="00D234E4">
        <w:rPr>
          <w:rFonts w:ascii="Calibri Light" w:hAnsi="Calibri Light"/>
        </w:rPr>
        <w:t>. This plan will detail:</w:t>
      </w:r>
    </w:p>
    <w:p w:rsidR="000645E8" w:rsidRPr="00D234E4" w:rsidRDefault="00500E71" w:rsidP="00C85808">
      <w:pPr>
        <w:pStyle w:val="Bullets"/>
        <w:rPr>
          <w:rFonts w:ascii="Calibri Light" w:hAnsi="Calibri Light"/>
        </w:rPr>
      </w:pPr>
      <w:r w:rsidRPr="00D234E4">
        <w:rPr>
          <w:rFonts w:ascii="Calibri Light" w:hAnsi="Calibri Light"/>
        </w:rPr>
        <w:t>A</w:t>
      </w:r>
      <w:r w:rsidR="000645E8" w:rsidRPr="00D234E4">
        <w:rPr>
          <w:rFonts w:ascii="Calibri Light" w:hAnsi="Calibri Light"/>
        </w:rPr>
        <w:t>ll units to be undertaken</w:t>
      </w:r>
    </w:p>
    <w:p w:rsidR="000645E8" w:rsidRPr="00D234E4" w:rsidRDefault="00500E71" w:rsidP="00C85808">
      <w:pPr>
        <w:pStyle w:val="Bullets"/>
        <w:rPr>
          <w:rFonts w:ascii="Calibri Light" w:hAnsi="Calibri Light"/>
        </w:rPr>
      </w:pPr>
      <w:r w:rsidRPr="00D234E4">
        <w:rPr>
          <w:rFonts w:ascii="Calibri Light" w:hAnsi="Calibri Light"/>
        </w:rPr>
        <w:t>P</w:t>
      </w:r>
      <w:r w:rsidR="000645E8" w:rsidRPr="00D234E4">
        <w:rPr>
          <w:rFonts w:ascii="Calibri Light" w:hAnsi="Calibri Light"/>
        </w:rPr>
        <w:t>roposed start and end dates</w:t>
      </w:r>
    </w:p>
    <w:p w:rsidR="000645E8" w:rsidRPr="00D234E4" w:rsidRDefault="00500E71" w:rsidP="00C85808">
      <w:pPr>
        <w:pStyle w:val="Bullets"/>
        <w:rPr>
          <w:rFonts w:ascii="Calibri Light" w:hAnsi="Calibri Light"/>
        </w:rPr>
      </w:pPr>
      <w:r w:rsidRPr="00D234E4">
        <w:rPr>
          <w:rFonts w:ascii="Calibri Light" w:hAnsi="Calibri Light"/>
        </w:rPr>
        <w:t>D</w:t>
      </w:r>
      <w:r w:rsidR="000645E8" w:rsidRPr="00D234E4">
        <w:rPr>
          <w:rFonts w:ascii="Calibri Light" w:hAnsi="Calibri Light"/>
        </w:rPr>
        <w:t>elivery methods</w:t>
      </w:r>
    </w:p>
    <w:p w:rsidR="000645E8" w:rsidRPr="00D234E4" w:rsidRDefault="00500E71" w:rsidP="00C85808">
      <w:pPr>
        <w:pStyle w:val="Bullets"/>
        <w:rPr>
          <w:rFonts w:ascii="Calibri Light" w:hAnsi="Calibri Light"/>
        </w:rPr>
      </w:pPr>
      <w:r w:rsidRPr="00D234E4">
        <w:rPr>
          <w:rFonts w:ascii="Calibri Light" w:hAnsi="Calibri Light"/>
        </w:rPr>
        <w:t>A</w:t>
      </w:r>
      <w:r w:rsidR="000645E8" w:rsidRPr="00D234E4">
        <w:rPr>
          <w:rFonts w:ascii="Calibri Light" w:hAnsi="Calibri Light"/>
        </w:rPr>
        <w:t>ssessment methods</w:t>
      </w:r>
    </w:p>
    <w:p w:rsidR="000645E8" w:rsidRPr="00D234E4" w:rsidRDefault="000645E8" w:rsidP="009C34F6">
      <w:pPr>
        <w:spacing w:after="0"/>
        <w:rPr>
          <w:rFonts w:ascii="Calibri Light" w:hAnsi="Calibri Light"/>
        </w:rPr>
      </w:pPr>
      <w:r w:rsidRPr="00D234E4">
        <w:rPr>
          <w:rFonts w:ascii="Calibri Light" w:hAnsi="Calibri Light"/>
        </w:rPr>
        <w:t>At the first training session,</w:t>
      </w:r>
      <w:r w:rsidR="00C5050B" w:rsidRPr="00D234E4">
        <w:rPr>
          <w:rFonts w:ascii="Calibri Light" w:hAnsi="Calibri Light"/>
        </w:rPr>
        <w:t xml:space="preserve"> you </w:t>
      </w:r>
      <w:r w:rsidRPr="00D234E4">
        <w:rPr>
          <w:rFonts w:ascii="Calibri Light" w:hAnsi="Calibri Light"/>
        </w:rPr>
        <w:t xml:space="preserve">and </w:t>
      </w:r>
      <w:r w:rsidR="00C5050B" w:rsidRPr="00D234E4">
        <w:rPr>
          <w:rFonts w:ascii="Calibri Light" w:hAnsi="Calibri Light"/>
        </w:rPr>
        <w:t xml:space="preserve">your </w:t>
      </w:r>
      <w:r w:rsidR="00990D8D" w:rsidRPr="00D234E4">
        <w:rPr>
          <w:rFonts w:ascii="Calibri Light" w:hAnsi="Calibri Light"/>
        </w:rPr>
        <w:t>Parker Brent</w:t>
      </w:r>
      <w:r w:rsidRPr="00D234E4">
        <w:rPr>
          <w:rFonts w:ascii="Calibri Light" w:hAnsi="Calibri Light"/>
        </w:rPr>
        <w:t xml:space="preserve"> trainer will discuss the</w:t>
      </w:r>
      <w:r w:rsidR="00500E71" w:rsidRPr="00D234E4">
        <w:rPr>
          <w:rFonts w:ascii="Calibri Light" w:hAnsi="Calibri Light"/>
        </w:rPr>
        <w:t xml:space="preserve"> requirements of the first unit</w:t>
      </w:r>
      <w:r w:rsidRPr="00D234E4">
        <w:rPr>
          <w:rFonts w:ascii="Calibri Light" w:hAnsi="Calibri Light"/>
        </w:rPr>
        <w:t>. This will include:</w:t>
      </w:r>
    </w:p>
    <w:p w:rsidR="000645E8" w:rsidRPr="00D234E4" w:rsidRDefault="000645E8" w:rsidP="00C85808">
      <w:pPr>
        <w:pStyle w:val="Bullets"/>
        <w:rPr>
          <w:rFonts w:ascii="Calibri Light" w:hAnsi="Calibri Light"/>
        </w:rPr>
      </w:pPr>
      <w:r w:rsidRPr="00D234E4">
        <w:rPr>
          <w:rFonts w:ascii="Calibri Light" w:hAnsi="Calibri Light"/>
        </w:rPr>
        <w:t>what learning resources should be read</w:t>
      </w:r>
    </w:p>
    <w:p w:rsidR="000645E8" w:rsidRPr="00D234E4" w:rsidRDefault="000645E8" w:rsidP="00C85808">
      <w:pPr>
        <w:pStyle w:val="Bullets"/>
        <w:rPr>
          <w:rFonts w:ascii="Calibri Light" w:hAnsi="Calibri Light"/>
        </w:rPr>
      </w:pPr>
      <w:r w:rsidRPr="00D234E4">
        <w:rPr>
          <w:rFonts w:ascii="Calibri Light" w:hAnsi="Calibri Light"/>
        </w:rPr>
        <w:t>what activities should be completed</w:t>
      </w:r>
    </w:p>
    <w:p w:rsidR="000645E8" w:rsidRPr="00D234E4" w:rsidRDefault="000645E8" w:rsidP="00C85808">
      <w:pPr>
        <w:pStyle w:val="Bullets"/>
        <w:rPr>
          <w:rFonts w:ascii="Calibri Light" w:hAnsi="Calibri Light"/>
        </w:rPr>
      </w:pPr>
      <w:r w:rsidRPr="00D234E4">
        <w:rPr>
          <w:rFonts w:ascii="Calibri Light" w:hAnsi="Calibri Light"/>
        </w:rPr>
        <w:t>the assessment tasks to be completed</w:t>
      </w:r>
    </w:p>
    <w:p w:rsidR="000645E8" w:rsidRPr="00D234E4" w:rsidRDefault="000645E8" w:rsidP="00C85808">
      <w:pPr>
        <w:pStyle w:val="Bullets"/>
        <w:rPr>
          <w:rFonts w:ascii="Calibri Light" w:hAnsi="Calibri Light"/>
        </w:rPr>
      </w:pPr>
      <w:r w:rsidRPr="00D234E4">
        <w:rPr>
          <w:rFonts w:ascii="Calibri Light" w:hAnsi="Calibri Light"/>
        </w:rPr>
        <w:t>any work task opportunities the student should be exposed to during the coming month</w:t>
      </w:r>
    </w:p>
    <w:p w:rsidR="000645E8" w:rsidRPr="00D234E4" w:rsidRDefault="000645E8" w:rsidP="003E6BD5">
      <w:pPr>
        <w:spacing w:before="20" w:after="20"/>
        <w:rPr>
          <w:rFonts w:ascii="Calibri Light" w:hAnsi="Calibri Light"/>
        </w:rPr>
      </w:pPr>
      <w:r w:rsidRPr="00D234E4">
        <w:rPr>
          <w:rFonts w:ascii="Calibri Light" w:hAnsi="Calibri Light"/>
        </w:rPr>
        <w:t xml:space="preserve">After this has been discussed the trainer will then commence training on the unit/s with you. </w:t>
      </w:r>
    </w:p>
    <w:p w:rsidR="008559BF" w:rsidRPr="00D234E4" w:rsidRDefault="008559BF" w:rsidP="003E6BD5">
      <w:pPr>
        <w:spacing w:before="20" w:after="20"/>
        <w:rPr>
          <w:rFonts w:ascii="Calibri Light" w:hAnsi="Calibri Light"/>
        </w:rPr>
      </w:pPr>
      <w:r w:rsidRPr="00D234E4">
        <w:rPr>
          <w:rFonts w:ascii="Calibri Light" w:hAnsi="Calibri Light"/>
        </w:rPr>
        <w:t>During the program, students will be required to:</w:t>
      </w:r>
    </w:p>
    <w:p w:rsidR="00005506" w:rsidRPr="00D234E4" w:rsidRDefault="00D978CC" w:rsidP="003E6BD5">
      <w:pPr>
        <w:pStyle w:val="Bullets"/>
        <w:spacing w:before="20" w:after="20"/>
        <w:rPr>
          <w:rFonts w:ascii="Calibri Light" w:hAnsi="Calibri Light"/>
        </w:rPr>
      </w:pPr>
      <w:r w:rsidRPr="00D234E4">
        <w:rPr>
          <w:rFonts w:ascii="Calibri Light" w:hAnsi="Calibri Light"/>
        </w:rPr>
        <w:t xml:space="preserve">Attend classroom based training </w:t>
      </w:r>
      <w:r w:rsidR="002765DC" w:rsidRPr="00D234E4">
        <w:rPr>
          <w:rFonts w:ascii="Calibri Light" w:hAnsi="Calibri Light"/>
        </w:rPr>
        <w:t>2</w:t>
      </w:r>
      <w:r w:rsidR="008542DF">
        <w:rPr>
          <w:rFonts w:ascii="Calibri Light" w:hAnsi="Calibri Light"/>
        </w:rPr>
        <w:t xml:space="preserve"> nights per week for entire course duration</w:t>
      </w:r>
      <w:r w:rsidR="002814F7">
        <w:rPr>
          <w:rFonts w:ascii="Calibri Light" w:hAnsi="Calibri Light"/>
        </w:rPr>
        <w:t xml:space="preserve"> (34 weeks for Certificate IV and 5</w:t>
      </w:r>
      <w:r w:rsidR="002A0341">
        <w:rPr>
          <w:rFonts w:ascii="Calibri Light" w:hAnsi="Calibri Light"/>
        </w:rPr>
        <w:t>0</w:t>
      </w:r>
      <w:r w:rsidR="002814F7">
        <w:rPr>
          <w:rFonts w:ascii="Calibri Light" w:hAnsi="Calibri Light"/>
        </w:rPr>
        <w:t xml:space="preserve"> weeks for Diploma)</w:t>
      </w:r>
      <w:r w:rsidR="008542DF">
        <w:rPr>
          <w:rFonts w:ascii="Calibri Light" w:hAnsi="Calibri Light"/>
        </w:rPr>
        <w:t xml:space="preserve"> a</w:t>
      </w:r>
      <w:r w:rsidR="002C02CC" w:rsidRPr="00D234E4">
        <w:rPr>
          <w:rFonts w:ascii="Calibri Light" w:hAnsi="Calibri Light"/>
        </w:rPr>
        <w:t>nd advise the trainer if unable to attend</w:t>
      </w:r>
      <w:r w:rsidR="002765DC" w:rsidRPr="00D234E4">
        <w:rPr>
          <w:rFonts w:ascii="Calibri Light" w:hAnsi="Calibri Light"/>
        </w:rPr>
        <w:t xml:space="preserve"> class </w:t>
      </w:r>
    </w:p>
    <w:p w:rsidR="00D978CC" w:rsidRPr="00D234E4" w:rsidRDefault="00D978CC" w:rsidP="003E6BD5">
      <w:pPr>
        <w:pStyle w:val="Bullets"/>
        <w:spacing w:before="20" w:after="20"/>
        <w:rPr>
          <w:rFonts w:ascii="Calibri Light" w:hAnsi="Calibri Light"/>
        </w:rPr>
      </w:pPr>
      <w:r w:rsidRPr="00D234E4">
        <w:rPr>
          <w:rFonts w:ascii="Calibri Light" w:hAnsi="Calibri Light"/>
        </w:rPr>
        <w:t>Complete the Assessment Tasks</w:t>
      </w:r>
      <w:r w:rsidR="002C02CC" w:rsidRPr="00D234E4">
        <w:rPr>
          <w:rFonts w:ascii="Calibri Light" w:hAnsi="Calibri Light"/>
        </w:rPr>
        <w:t xml:space="preserve"> as per time frames on Training Plan, </w:t>
      </w:r>
      <w:r w:rsidR="00500E71" w:rsidRPr="00D234E4">
        <w:rPr>
          <w:rFonts w:ascii="Calibri Light" w:hAnsi="Calibri Light"/>
        </w:rPr>
        <w:t>s</w:t>
      </w:r>
      <w:r w:rsidR="002C02CC" w:rsidRPr="00D234E4">
        <w:rPr>
          <w:rFonts w:ascii="Calibri Light" w:hAnsi="Calibri Light"/>
        </w:rPr>
        <w:t xml:space="preserve">tart and </w:t>
      </w:r>
      <w:r w:rsidR="00500E71" w:rsidRPr="00D234E4">
        <w:rPr>
          <w:rFonts w:ascii="Calibri Light" w:hAnsi="Calibri Light"/>
        </w:rPr>
        <w:t>e</w:t>
      </w:r>
      <w:r w:rsidR="002C02CC" w:rsidRPr="00D234E4">
        <w:rPr>
          <w:rFonts w:ascii="Calibri Light" w:hAnsi="Calibri Light"/>
        </w:rPr>
        <w:t xml:space="preserve">nd dates </w:t>
      </w:r>
    </w:p>
    <w:p w:rsidR="00D978CC" w:rsidRPr="00D234E4" w:rsidRDefault="00D978CC" w:rsidP="003E6BD5">
      <w:pPr>
        <w:pStyle w:val="Bullets"/>
        <w:spacing w:before="20" w:after="20"/>
        <w:rPr>
          <w:rFonts w:ascii="Calibri Light" w:hAnsi="Calibri Light"/>
        </w:rPr>
      </w:pPr>
      <w:r w:rsidRPr="00D234E4">
        <w:rPr>
          <w:rFonts w:ascii="Calibri Light" w:hAnsi="Calibri Light"/>
        </w:rPr>
        <w:t>Complete the Learning Activities</w:t>
      </w:r>
      <w:r w:rsidR="002C02CC" w:rsidRPr="00D234E4">
        <w:rPr>
          <w:rFonts w:ascii="Calibri Light" w:hAnsi="Calibri Light"/>
        </w:rPr>
        <w:t xml:space="preserve"> as instructed </w:t>
      </w:r>
    </w:p>
    <w:p w:rsidR="00BD001C" w:rsidRPr="00D234E4" w:rsidRDefault="00BD001C" w:rsidP="003E6BD5">
      <w:pPr>
        <w:pStyle w:val="Bullets"/>
        <w:spacing w:before="20" w:after="20"/>
        <w:rPr>
          <w:rFonts w:ascii="Calibri Light" w:hAnsi="Calibri Light"/>
        </w:rPr>
      </w:pPr>
      <w:r w:rsidRPr="00D234E4">
        <w:rPr>
          <w:rFonts w:ascii="Calibri Light" w:hAnsi="Calibri Light"/>
        </w:rPr>
        <w:t xml:space="preserve">Answer ALL questions in the Learning Activities and Assessment Tasks booklet </w:t>
      </w:r>
    </w:p>
    <w:p w:rsidR="002765DC" w:rsidRPr="00D234E4" w:rsidRDefault="002765DC" w:rsidP="003E6BD5">
      <w:pPr>
        <w:pStyle w:val="Bullets"/>
        <w:spacing w:before="20" w:after="20"/>
        <w:rPr>
          <w:rFonts w:ascii="Calibri Light" w:hAnsi="Calibri Light"/>
        </w:rPr>
      </w:pPr>
      <w:r w:rsidRPr="00D234E4">
        <w:rPr>
          <w:rFonts w:ascii="Calibri Light" w:hAnsi="Calibri Light"/>
        </w:rPr>
        <w:t xml:space="preserve">Complete the Questionnaire at the end of each unit of competency </w:t>
      </w:r>
    </w:p>
    <w:p w:rsidR="00D978CC" w:rsidRPr="00D234E4" w:rsidRDefault="00D978CC" w:rsidP="003E6BD5">
      <w:pPr>
        <w:pStyle w:val="Bullets"/>
        <w:spacing w:before="20" w:after="20"/>
        <w:rPr>
          <w:rFonts w:ascii="Calibri Light" w:hAnsi="Calibri Light"/>
        </w:rPr>
      </w:pPr>
      <w:r w:rsidRPr="00D234E4">
        <w:rPr>
          <w:rFonts w:ascii="Calibri Light" w:hAnsi="Calibri Light"/>
        </w:rPr>
        <w:t>Conduct the nominated research</w:t>
      </w:r>
      <w:r w:rsidR="00D40AF9" w:rsidRPr="00D234E4">
        <w:rPr>
          <w:rFonts w:ascii="Calibri Light" w:hAnsi="Calibri Light"/>
        </w:rPr>
        <w:t xml:space="preserve"> required</w:t>
      </w:r>
      <w:r w:rsidR="002C02CC" w:rsidRPr="00D234E4">
        <w:rPr>
          <w:rFonts w:ascii="Calibri Light" w:hAnsi="Calibri Light"/>
        </w:rPr>
        <w:t xml:space="preserve"> </w:t>
      </w:r>
      <w:r w:rsidR="00701B0C" w:rsidRPr="00D234E4">
        <w:rPr>
          <w:rFonts w:ascii="Calibri Light" w:hAnsi="Calibri Light"/>
        </w:rPr>
        <w:t xml:space="preserve">and self-paced learning </w:t>
      </w:r>
      <w:r w:rsidR="002C02CC" w:rsidRPr="00D234E4">
        <w:rPr>
          <w:rFonts w:ascii="Calibri Light" w:hAnsi="Calibri Light"/>
        </w:rPr>
        <w:t>to achieve competency</w:t>
      </w:r>
    </w:p>
    <w:p w:rsidR="00D978CC" w:rsidRPr="00D234E4" w:rsidRDefault="00D978CC" w:rsidP="003E6BD5">
      <w:pPr>
        <w:pStyle w:val="Bullets"/>
        <w:spacing w:before="20" w:after="20"/>
        <w:rPr>
          <w:rFonts w:ascii="Calibri Light" w:hAnsi="Calibri Light"/>
        </w:rPr>
      </w:pPr>
      <w:r w:rsidRPr="00D234E4">
        <w:rPr>
          <w:rFonts w:ascii="Calibri Light" w:hAnsi="Calibri Light"/>
        </w:rPr>
        <w:t>Discuss the topic</w:t>
      </w:r>
      <w:r w:rsidR="002C02CC" w:rsidRPr="00D234E4">
        <w:rPr>
          <w:rFonts w:ascii="Calibri Light" w:hAnsi="Calibri Light"/>
        </w:rPr>
        <w:t>s</w:t>
      </w:r>
      <w:r w:rsidRPr="00D234E4">
        <w:rPr>
          <w:rFonts w:ascii="Calibri Light" w:hAnsi="Calibri Light"/>
        </w:rPr>
        <w:t xml:space="preserve"> with their colleagues</w:t>
      </w:r>
      <w:r w:rsidR="00D40AF9" w:rsidRPr="00D234E4">
        <w:rPr>
          <w:rFonts w:ascii="Calibri Light" w:hAnsi="Calibri Light"/>
        </w:rPr>
        <w:t>, trainer/as</w:t>
      </w:r>
      <w:r w:rsidR="00FE2989" w:rsidRPr="00D234E4">
        <w:rPr>
          <w:rFonts w:ascii="Calibri Light" w:hAnsi="Calibri Light"/>
        </w:rPr>
        <w:t>s</w:t>
      </w:r>
      <w:r w:rsidR="00D40AF9" w:rsidRPr="00D234E4">
        <w:rPr>
          <w:rFonts w:ascii="Calibri Light" w:hAnsi="Calibri Light"/>
        </w:rPr>
        <w:t>essor</w:t>
      </w:r>
    </w:p>
    <w:p w:rsidR="004E7CCA" w:rsidRPr="00D234E4" w:rsidRDefault="00D978CC" w:rsidP="003E6BD5">
      <w:pPr>
        <w:pStyle w:val="Bullets"/>
        <w:spacing w:before="20" w:after="20"/>
        <w:rPr>
          <w:rFonts w:ascii="Calibri Light" w:hAnsi="Calibri Light"/>
        </w:rPr>
      </w:pPr>
      <w:r w:rsidRPr="00D234E4">
        <w:rPr>
          <w:rFonts w:ascii="Calibri Light" w:hAnsi="Calibri Light"/>
        </w:rPr>
        <w:t>Read the Learning Resources</w:t>
      </w:r>
      <w:r w:rsidR="004E7CCA" w:rsidRPr="00D234E4">
        <w:rPr>
          <w:rFonts w:ascii="Calibri Light" w:hAnsi="Calibri Light"/>
        </w:rPr>
        <w:t xml:space="preserve"> </w:t>
      </w:r>
    </w:p>
    <w:p w:rsidR="00D978CC" w:rsidRPr="00D234E4" w:rsidRDefault="004E7CCA" w:rsidP="003E6BD5">
      <w:pPr>
        <w:pStyle w:val="Bullets"/>
        <w:spacing w:before="20" w:after="20"/>
        <w:rPr>
          <w:rFonts w:ascii="Calibri Light" w:hAnsi="Calibri Light"/>
        </w:rPr>
      </w:pPr>
      <w:r w:rsidRPr="00D234E4">
        <w:rPr>
          <w:rFonts w:ascii="Calibri Light" w:hAnsi="Calibri Light"/>
        </w:rPr>
        <w:t xml:space="preserve">Participate </w:t>
      </w:r>
      <w:r w:rsidR="002C02CC" w:rsidRPr="00D234E4">
        <w:rPr>
          <w:rFonts w:ascii="Calibri Light" w:hAnsi="Calibri Light"/>
        </w:rPr>
        <w:t>in class activities designed to enhance learning</w:t>
      </w:r>
    </w:p>
    <w:p w:rsidR="00D978CC" w:rsidRPr="00D234E4" w:rsidRDefault="00D978CC" w:rsidP="003E6BD5">
      <w:pPr>
        <w:pStyle w:val="Bullets"/>
        <w:spacing w:before="20" w:after="20"/>
        <w:rPr>
          <w:rFonts w:ascii="Calibri Light" w:hAnsi="Calibri Light"/>
        </w:rPr>
      </w:pPr>
      <w:r w:rsidRPr="00D234E4">
        <w:rPr>
          <w:rFonts w:ascii="Calibri Light" w:hAnsi="Calibri Light"/>
        </w:rPr>
        <w:t>Review how the process is completed in their workplace</w:t>
      </w:r>
    </w:p>
    <w:p w:rsidR="00D978CC" w:rsidRPr="00D234E4" w:rsidRDefault="00D978CC" w:rsidP="003E6BD5">
      <w:pPr>
        <w:pStyle w:val="Bullets"/>
        <w:spacing w:before="20" w:after="20"/>
        <w:rPr>
          <w:rFonts w:ascii="Calibri Light" w:hAnsi="Calibri Light"/>
        </w:rPr>
      </w:pPr>
      <w:r w:rsidRPr="00D234E4">
        <w:rPr>
          <w:rFonts w:ascii="Calibri Light" w:hAnsi="Calibri Light"/>
        </w:rPr>
        <w:t xml:space="preserve">Talk to people in the industry </w:t>
      </w:r>
      <w:r w:rsidR="00FE2989" w:rsidRPr="00D234E4">
        <w:rPr>
          <w:rFonts w:ascii="Calibri Light" w:hAnsi="Calibri Light"/>
        </w:rPr>
        <w:t>about their knowledge and experiences</w:t>
      </w:r>
    </w:p>
    <w:p w:rsidR="00DD3F3C" w:rsidRPr="00D234E4" w:rsidRDefault="00DD3F3C" w:rsidP="003E6BD5">
      <w:pPr>
        <w:pStyle w:val="Bullets"/>
        <w:spacing w:before="20" w:after="20"/>
        <w:rPr>
          <w:rFonts w:ascii="Calibri Light" w:hAnsi="Calibri Light"/>
        </w:rPr>
      </w:pPr>
      <w:r w:rsidRPr="00D234E4">
        <w:rPr>
          <w:rFonts w:ascii="Calibri Light" w:hAnsi="Calibri Light"/>
        </w:rPr>
        <w:lastRenderedPageBreak/>
        <w:t xml:space="preserve">Submit all assessments to the Trainer </w:t>
      </w:r>
    </w:p>
    <w:p w:rsidR="004F6B25" w:rsidRPr="00DF6F2A" w:rsidRDefault="008559BF" w:rsidP="00DF6F2A">
      <w:pPr>
        <w:spacing w:before="20" w:after="20"/>
        <w:rPr>
          <w:rFonts w:ascii="Calibri Light" w:hAnsi="Calibri Light"/>
        </w:rPr>
      </w:pPr>
      <w:r w:rsidRPr="00D234E4">
        <w:rPr>
          <w:rFonts w:ascii="Calibri Light" w:hAnsi="Calibri Light"/>
        </w:rPr>
        <w:t>Students receive feedback from the trainer</w:t>
      </w:r>
      <w:r w:rsidR="009C5AF7" w:rsidRPr="00D234E4">
        <w:rPr>
          <w:rFonts w:ascii="Calibri Light" w:hAnsi="Calibri Light"/>
        </w:rPr>
        <w:t xml:space="preserve"> and assessor on assessment </w:t>
      </w:r>
      <w:r w:rsidRPr="00D234E4">
        <w:rPr>
          <w:rFonts w:ascii="Calibri Light" w:hAnsi="Calibri Light"/>
        </w:rPr>
        <w:t xml:space="preserve">activities and are provided with support where required. </w:t>
      </w:r>
      <w:bookmarkStart w:id="43" w:name="_Toc428370104"/>
    </w:p>
    <w:p w:rsidR="001D0564" w:rsidRPr="004F6B25" w:rsidRDefault="001D0564" w:rsidP="00AC1E3A">
      <w:pPr>
        <w:pStyle w:val="Heading2"/>
      </w:pPr>
      <w:bookmarkStart w:id="44" w:name="_Toc495490267"/>
      <w:r w:rsidRPr="004F6B25">
        <w:t xml:space="preserve">Workplace </w:t>
      </w:r>
      <w:r w:rsidR="00DB1D8B" w:rsidRPr="004F6B25">
        <w:t xml:space="preserve">based </w:t>
      </w:r>
      <w:r w:rsidR="00DB1D8B" w:rsidRPr="00AC1E3A">
        <w:t>d</w:t>
      </w:r>
      <w:r w:rsidRPr="00AC1E3A">
        <w:t>elivery</w:t>
      </w:r>
      <w:bookmarkEnd w:id="38"/>
      <w:bookmarkEnd w:id="43"/>
      <w:r w:rsidR="009C5AF7" w:rsidRPr="004F6B25">
        <w:t xml:space="preserve"> (if applicable)</w:t>
      </w:r>
      <w:bookmarkEnd w:id="44"/>
    </w:p>
    <w:p w:rsidR="001D0564" w:rsidRPr="00D234E4" w:rsidRDefault="009D2E69" w:rsidP="001D0564">
      <w:pPr>
        <w:rPr>
          <w:rFonts w:ascii="Calibri Light" w:hAnsi="Calibri Light"/>
        </w:rPr>
      </w:pPr>
      <w:r w:rsidRPr="00D234E4">
        <w:rPr>
          <w:rFonts w:ascii="Calibri Light" w:hAnsi="Calibri Light"/>
        </w:rPr>
        <w:t xml:space="preserve">If you are currently working in Building and Construction, </w:t>
      </w:r>
      <w:r w:rsidR="00990D8D" w:rsidRPr="00D234E4">
        <w:rPr>
          <w:rFonts w:ascii="Calibri Light" w:hAnsi="Calibri Light"/>
        </w:rPr>
        <w:t>Parker Brent</w:t>
      </w:r>
      <w:r w:rsidR="00FC153A" w:rsidRPr="00D234E4">
        <w:rPr>
          <w:rFonts w:ascii="Calibri Light" w:hAnsi="Calibri Light"/>
        </w:rPr>
        <w:t xml:space="preserve"> </w:t>
      </w:r>
      <w:r w:rsidR="001D0564" w:rsidRPr="00D234E4">
        <w:rPr>
          <w:rFonts w:ascii="Calibri Light" w:hAnsi="Calibri Light"/>
        </w:rPr>
        <w:t xml:space="preserve">has developed a workplace delivery model to meet </w:t>
      </w:r>
      <w:r w:rsidRPr="00D234E4">
        <w:rPr>
          <w:rFonts w:ascii="Calibri Light" w:hAnsi="Calibri Light"/>
        </w:rPr>
        <w:t>your training needs.</w:t>
      </w:r>
    </w:p>
    <w:p w:rsidR="001D0564" w:rsidRPr="00D234E4" w:rsidRDefault="001D0564" w:rsidP="001D0564">
      <w:pPr>
        <w:rPr>
          <w:rFonts w:ascii="Calibri Light" w:hAnsi="Calibri Light"/>
        </w:rPr>
      </w:pPr>
      <w:r w:rsidRPr="00D234E4">
        <w:rPr>
          <w:rFonts w:ascii="Calibri Light" w:hAnsi="Calibri Light"/>
        </w:rPr>
        <w:t xml:space="preserve">This training program is delivered via self-paced learning, where </w:t>
      </w:r>
      <w:r w:rsidR="009D2E69" w:rsidRPr="00D234E4">
        <w:rPr>
          <w:rFonts w:ascii="Calibri Light" w:hAnsi="Calibri Light"/>
        </w:rPr>
        <w:t>you</w:t>
      </w:r>
      <w:r w:rsidRPr="00D234E4">
        <w:rPr>
          <w:rFonts w:ascii="Calibri Light" w:hAnsi="Calibri Light"/>
        </w:rPr>
        <w:t xml:space="preserve"> are given the opportunity to apply </w:t>
      </w:r>
      <w:r w:rsidR="009D2E69" w:rsidRPr="00D234E4">
        <w:rPr>
          <w:rFonts w:ascii="Calibri Light" w:hAnsi="Calibri Light"/>
        </w:rPr>
        <w:t>your</w:t>
      </w:r>
      <w:r w:rsidRPr="00D234E4">
        <w:rPr>
          <w:rFonts w:ascii="Calibri Light" w:hAnsi="Calibri Light"/>
        </w:rPr>
        <w:t xml:space="preserve"> skills</w:t>
      </w:r>
      <w:r w:rsidR="009D2E69" w:rsidRPr="00D234E4">
        <w:rPr>
          <w:rFonts w:ascii="Calibri Light" w:hAnsi="Calibri Light"/>
        </w:rPr>
        <w:t xml:space="preserve"> and knowledge</w:t>
      </w:r>
      <w:r w:rsidRPr="00D234E4">
        <w:rPr>
          <w:rFonts w:ascii="Calibri Light" w:hAnsi="Calibri Light"/>
        </w:rPr>
        <w:t xml:space="preserve"> on the job and undertake workplace based activities under the guidance of a </w:t>
      </w:r>
      <w:r w:rsidR="00990D8D" w:rsidRPr="00D234E4">
        <w:rPr>
          <w:rFonts w:ascii="Calibri Light" w:hAnsi="Calibri Light"/>
        </w:rPr>
        <w:t>Parker Brent</w:t>
      </w:r>
      <w:r w:rsidR="00FC153A" w:rsidRPr="00D234E4">
        <w:rPr>
          <w:rFonts w:ascii="Calibri Light" w:hAnsi="Calibri Light"/>
        </w:rPr>
        <w:t xml:space="preserve"> </w:t>
      </w:r>
      <w:r w:rsidR="009D2E69" w:rsidRPr="00D234E4">
        <w:rPr>
          <w:rFonts w:ascii="Calibri Light" w:hAnsi="Calibri Light"/>
        </w:rPr>
        <w:t>trainer and nominated workplace supervisor</w:t>
      </w:r>
      <w:r w:rsidRPr="00D234E4">
        <w:rPr>
          <w:rFonts w:ascii="Calibri Light" w:hAnsi="Calibri Light"/>
        </w:rPr>
        <w:t xml:space="preserve">. </w:t>
      </w:r>
    </w:p>
    <w:p w:rsidR="001D0564" w:rsidRPr="00D234E4" w:rsidRDefault="001D0564" w:rsidP="009C34F6">
      <w:pPr>
        <w:spacing w:after="0"/>
        <w:rPr>
          <w:rFonts w:ascii="Calibri Light" w:hAnsi="Calibri Light"/>
        </w:rPr>
      </w:pPr>
      <w:r w:rsidRPr="00D234E4">
        <w:rPr>
          <w:rFonts w:ascii="Calibri Light" w:hAnsi="Calibri Light"/>
        </w:rPr>
        <w:t>The training is delivered as a combination of:</w:t>
      </w:r>
    </w:p>
    <w:p w:rsidR="001D0564" w:rsidRPr="00D234E4" w:rsidRDefault="0073756C" w:rsidP="00C85808">
      <w:pPr>
        <w:pStyle w:val="Bullets"/>
        <w:rPr>
          <w:rFonts w:ascii="Calibri Light" w:hAnsi="Calibri Light"/>
        </w:rPr>
      </w:pPr>
      <w:r w:rsidRPr="00D234E4">
        <w:rPr>
          <w:rFonts w:ascii="Calibri Light" w:hAnsi="Calibri Light"/>
        </w:rPr>
        <w:t>Student reading, research</w:t>
      </w:r>
      <w:r w:rsidR="001D0564" w:rsidRPr="00D234E4">
        <w:rPr>
          <w:rFonts w:ascii="Calibri Light" w:hAnsi="Calibri Light"/>
        </w:rPr>
        <w:t>,</w:t>
      </w:r>
      <w:r w:rsidRPr="00D234E4">
        <w:rPr>
          <w:rFonts w:ascii="Calibri Light" w:hAnsi="Calibri Light"/>
        </w:rPr>
        <w:t xml:space="preserve"> learning activities and assessment tasks </w:t>
      </w:r>
      <w:r w:rsidR="001D0564" w:rsidRPr="00D234E4">
        <w:rPr>
          <w:rFonts w:ascii="Calibri Light" w:hAnsi="Calibri Light"/>
        </w:rPr>
        <w:t xml:space="preserve"> </w:t>
      </w:r>
    </w:p>
    <w:p w:rsidR="001D0564" w:rsidRPr="00D234E4" w:rsidRDefault="001D0564" w:rsidP="00C85808">
      <w:pPr>
        <w:pStyle w:val="Bullets"/>
        <w:rPr>
          <w:rFonts w:ascii="Calibri Light" w:hAnsi="Calibri Light"/>
        </w:rPr>
      </w:pPr>
      <w:r w:rsidRPr="00D234E4">
        <w:rPr>
          <w:rFonts w:ascii="Calibri Light" w:hAnsi="Calibri Light"/>
        </w:rPr>
        <w:t xml:space="preserve">on-the-job skill based training in conjunction with workplace supervisor </w:t>
      </w:r>
    </w:p>
    <w:p w:rsidR="001D0564" w:rsidRPr="00D234E4" w:rsidRDefault="001D0564" w:rsidP="00C85808">
      <w:pPr>
        <w:pStyle w:val="Bullets"/>
        <w:rPr>
          <w:rFonts w:ascii="Calibri Light" w:hAnsi="Calibri Light"/>
        </w:rPr>
      </w:pPr>
      <w:r w:rsidRPr="00D234E4">
        <w:rPr>
          <w:rFonts w:ascii="Calibri Light" w:hAnsi="Calibri Light"/>
        </w:rPr>
        <w:t xml:space="preserve">training review sessions conducted with a </w:t>
      </w:r>
      <w:r w:rsidR="00990D8D" w:rsidRPr="00D234E4">
        <w:rPr>
          <w:rFonts w:ascii="Calibri Light" w:hAnsi="Calibri Light"/>
        </w:rPr>
        <w:t>Parker Brent</w:t>
      </w:r>
      <w:r w:rsidR="009D2E69" w:rsidRPr="00D234E4">
        <w:rPr>
          <w:rFonts w:ascii="Calibri Light" w:hAnsi="Calibri Light"/>
        </w:rPr>
        <w:t xml:space="preserve"> </w:t>
      </w:r>
      <w:r w:rsidRPr="00D234E4">
        <w:rPr>
          <w:rFonts w:ascii="Calibri Light" w:hAnsi="Calibri Light"/>
        </w:rPr>
        <w:t xml:space="preserve">trainer </w:t>
      </w:r>
    </w:p>
    <w:p w:rsidR="008559BF" w:rsidRPr="00D234E4" w:rsidRDefault="001D0564" w:rsidP="001D0564">
      <w:pPr>
        <w:rPr>
          <w:rFonts w:ascii="Calibri Light" w:hAnsi="Calibri Light"/>
        </w:rPr>
      </w:pPr>
      <w:r w:rsidRPr="00D234E4">
        <w:rPr>
          <w:rFonts w:ascii="Calibri Light" w:hAnsi="Calibri Light"/>
        </w:rPr>
        <w:t xml:space="preserve">It combines trainer led one-on-one sessions at the workplace, on-job training with the employer, as well as self-directed learning through the use of a comprehensive workbook and individual research. </w:t>
      </w:r>
    </w:p>
    <w:p w:rsidR="001D0564" w:rsidRPr="00D234E4" w:rsidRDefault="008559BF" w:rsidP="001D0564">
      <w:pPr>
        <w:rPr>
          <w:rFonts w:ascii="Calibri Light" w:hAnsi="Calibri Light"/>
        </w:rPr>
      </w:pPr>
      <w:r w:rsidRPr="00D234E4">
        <w:rPr>
          <w:rFonts w:ascii="Calibri Light" w:hAnsi="Calibri Light"/>
        </w:rPr>
        <w:t>You</w:t>
      </w:r>
      <w:r w:rsidR="001D0564" w:rsidRPr="00D234E4">
        <w:rPr>
          <w:rFonts w:ascii="Calibri Light" w:hAnsi="Calibri Light"/>
        </w:rPr>
        <w:t xml:space="preserve"> are provided with training materials for each unit, including theoretical knowledge, self-directed exercises, and reference materials. </w:t>
      </w:r>
      <w:r w:rsidRPr="00D234E4">
        <w:rPr>
          <w:rFonts w:ascii="Calibri Light" w:hAnsi="Calibri Light"/>
        </w:rPr>
        <w:t>You</w:t>
      </w:r>
      <w:r w:rsidR="001D0564" w:rsidRPr="00D234E4">
        <w:rPr>
          <w:rFonts w:ascii="Calibri Light" w:hAnsi="Calibri Light"/>
        </w:rPr>
        <w:t xml:space="preserve"> are expected to manage time effectively in order to progress through units at an appropriate pace. </w:t>
      </w:r>
      <w:bookmarkStart w:id="45" w:name="_GoBack"/>
      <w:bookmarkEnd w:id="45"/>
    </w:p>
    <w:p w:rsidR="001D0564" w:rsidRPr="00D234E4" w:rsidRDefault="001D0564" w:rsidP="001D0564">
      <w:pPr>
        <w:rPr>
          <w:rFonts w:ascii="Calibri Light" w:hAnsi="Calibri Light"/>
        </w:rPr>
      </w:pPr>
      <w:r w:rsidRPr="00D234E4">
        <w:rPr>
          <w:rFonts w:ascii="Calibri Light" w:hAnsi="Calibri Light"/>
        </w:rPr>
        <w:t>Assessment of competency will be made through workplace projects, the completion of workbooks</w:t>
      </w:r>
      <w:r w:rsidR="0037158D" w:rsidRPr="00D234E4">
        <w:rPr>
          <w:rFonts w:ascii="Calibri Light" w:hAnsi="Calibri Light"/>
        </w:rPr>
        <w:t xml:space="preserve"> activities and tasks</w:t>
      </w:r>
      <w:r w:rsidRPr="00D234E4">
        <w:rPr>
          <w:rFonts w:ascii="Calibri Light" w:hAnsi="Calibri Light"/>
        </w:rPr>
        <w:t>, question</w:t>
      </w:r>
      <w:r w:rsidR="009E589A" w:rsidRPr="00D234E4">
        <w:rPr>
          <w:rFonts w:ascii="Calibri Light" w:hAnsi="Calibri Light"/>
        </w:rPr>
        <w:t xml:space="preserve"> and </w:t>
      </w:r>
      <w:r w:rsidRPr="00D234E4">
        <w:rPr>
          <w:rFonts w:ascii="Calibri Light" w:hAnsi="Calibri Light"/>
        </w:rPr>
        <w:t>answer</w:t>
      </w:r>
      <w:r w:rsidR="009E589A" w:rsidRPr="00D234E4">
        <w:rPr>
          <w:rFonts w:ascii="Calibri Light" w:hAnsi="Calibri Light"/>
        </w:rPr>
        <w:t>s</w:t>
      </w:r>
      <w:r w:rsidRPr="00D234E4">
        <w:rPr>
          <w:rFonts w:ascii="Calibri Light" w:hAnsi="Calibri Light"/>
        </w:rPr>
        <w:t>.</w:t>
      </w:r>
    </w:p>
    <w:p w:rsidR="001D0564" w:rsidRPr="004F6B25" w:rsidRDefault="001D0564" w:rsidP="00D43F99">
      <w:pPr>
        <w:pStyle w:val="Heading3"/>
        <w:rPr>
          <w:rFonts w:ascii="Calibri" w:hAnsi="Calibri"/>
        </w:rPr>
      </w:pPr>
      <w:bookmarkStart w:id="46" w:name="_Toc428370105"/>
      <w:bookmarkStart w:id="47" w:name="_Toc495490268"/>
      <w:bookmarkStart w:id="48" w:name="_Toc331155428"/>
      <w:bookmarkStart w:id="49" w:name="_Toc351120015"/>
      <w:r w:rsidRPr="004F6B25">
        <w:rPr>
          <w:rFonts w:ascii="Calibri" w:hAnsi="Calibri"/>
        </w:rPr>
        <w:t>How it works</w:t>
      </w:r>
      <w:bookmarkEnd w:id="46"/>
      <w:bookmarkEnd w:id="47"/>
      <w:r w:rsidRPr="004F6B25">
        <w:rPr>
          <w:rFonts w:ascii="Calibri" w:hAnsi="Calibri"/>
        </w:rPr>
        <w:t xml:space="preserve"> </w:t>
      </w:r>
      <w:bookmarkEnd w:id="48"/>
      <w:bookmarkEnd w:id="49"/>
    </w:p>
    <w:p w:rsidR="001D0564" w:rsidRPr="00D234E4" w:rsidRDefault="001D0564" w:rsidP="009C34F6">
      <w:pPr>
        <w:spacing w:after="0"/>
        <w:rPr>
          <w:rFonts w:ascii="Calibri Light" w:hAnsi="Calibri Light"/>
        </w:rPr>
      </w:pPr>
      <w:r w:rsidRPr="00D234E4">
        <w:rPr>
          <w:rFonts w:ascii="Calibri Light" w:hAnsi="Calibri Light"/>
        </w:rPr>
        <w:t xml:space="preserve">After enrolment a tailored training plan will be documented, in conjunction with </w:t>
      </w:r>
      <w:r w:rsidR="008559BF" w:rsidRPr="00D234E4">
        <w:rPr>
          <w:rFonts w:ascii="Calibri Light" w:hAnsi="Calibri Light"/>
        </w:rPr>
        <w:t>you</w:t>
      </w:r>
      <w:r w:rsidRPr="00D234E4">
        <w:rPr>
          <w:rFonts w:ascii="Calibri Light" w:hAnsi="Calibri Light"/>
        </w:rPr>
        <w:t xml:space="preserve">, </w:t>
      </w:r>
      <w:r w:rsidR="008559BF" w:rsidRPr="00D234E4">
        <w:rPr>
          <w:rFonts w:ascii="Calibri Light" w:hAnsi="Calibri Light"/>
        </w:rPr>
        <w:t xml:space="preserve">your </w:t>
      </w:r>
      <w:r w:rsidRPr="00D234E4">
        <w:rPr>
          <w:rFonts w:ascii="Calibri Light" w:hAnsi="Calibri Light"/>
        </w:rPr>
        <w:t xml:space="preserve">employer and </w:t>
      </w:r>
      <w:r w:rsidR="00990D8D" w:rsidRPr="00D234E4">
        <w:rPr>
          <w:rFonts w:ascii="Calibri Light" w:hAnsi="Calibri Light"/>
        </w:rPr>
        <w:t>Parker Brent</w:t>
      </w:r>
      <w:r w:rsidRPr="00D234E4">
        <w:rPr>
          <w:rFonts w:ascii="Calibri Light" w:hAnsi="Calibri Light"/>
        </w:rPr>
        <w:t>. This plan will detail:</w:t>
      </w:r>
    </w:p>
    <w:p w:rsidR="001D0564" w:rsidRPr="00D234E4" w:rsidRDefault="001D0564" w:rsidP="00C85808">
      <w:pPr>
        <w:pStyle w:val="Bullets"/>
        <w:rPr>
          <w:rFonts w:ascii="Calibri Light" w:hAnsi="Calibri Light"/>
        </w:rPr>
      </w:pPr>
      <w:r w:rsidRPr="00D234E4">
        <w:rPr>
          <w:rFonts w:ascii="Calibri Light" w:hAnsi="Calibri Light"/>
        </w:rPr>
        <w:t>all units to be undertaken</w:t>
      </w:r>
    </w:p>
    <w:p w:rsidR="001D0564" w:rsidRPr="00D234E4" w:rsidRDefault="001D0564" w:rsidP="00C85808">
      <w:pPr>
        <w:pStyle w:val="Bullets"/>
        <w:rPr>
          <w:rFonts w:ascii="Calibri Light" w:hAnsi="Calibri Light"/>
        </w:rPr>
      </w:pPr>
      <w:r w:rsidRPr="00D234E4">
        <w:rPr>
          <w:rFonts w:ascii="Calibri Light" w:hAnsi="Calibri Light"/>
        </w:rPr>
        <w:t>proposed start and end dates</w:t>
      </w:r>
    </w:p>
    <w:p w:rsidR="001D0564" w:rsidRPr="00D234E4" w:rsidRDefault="001D0564" w:rsidP="00C85808">
      <w:pPr>
        <w:pStyle w:val="Bullets"/>
        <w:rPr>
          <w:rFonts w:ascii="Calibri Light" w:hAnsi="Calibri Light"/>
        </w:rPr>
      </w:pPr>
      <w:r w:rsidRPr="00D234E4">
        <w:rPr>
          <w:rFonts w:ascii="Calibri Light" w:hAnsi="Calibri Light"/>
        </w:rPr>
        <w:t>delivery methods</w:t>
      </w:r>
    </w:p>
    <w:p w:rsidR="001D0564" w:rsidRPr="00D234E4" w:rsidRDefault="001D0564" w:rsidP="00C85808">
      <w:pPr>
        <w:pStyle w:val="Bullets"/>
        <w:rPr>
          <w:rFonts w:ascii="Calibri Light" w:hAnsi="Calibri Light"/>
        </w:rPr>
      </w:pPr>
      <w:r w:rsidRPr="00D234E4">
        <w:rPr>
          <w:rFonts w:ascii="Calibri Light" w:hAnsi="Calibri Light"/>
        </w:rPr>
        <w:t>assessment methods</w:t>
      </w:r>
    </w:p>
    <w:p w:rsidR="001D0564" w:rsidRPr="00D234E4" w:rsidRDefault="001D0564" w:rsidP="009C34F6">
      <w:pPr>
        <w:spacing w:after="0"/>
        <w:rPr>
          <w:rFonts w:ascii="Calibri Light" w:hAnsi="Calibri Light"/>
        </w:rPr>
      </w:pPr>
      <w:r w:rsidRPr="00D234E4">
        <w:rPr>
          <w:rFonts w:ascii="Calibri Light" w:hAnsi="Calibri Light"/>
        </w:rPr>
        <w:t xml:space="preserve">At the first training session, </w:t>
      </w:r>
      <w:r w:rsidR="008559BF" w:rsidRPr="00D234E4">
        <w:rPr>
          <w:rFonts w:ascii="Calibri Light" w:hAnsi="Calibri Light"/>
        </w:rPr>
        <w:t>you</w:t>
      </w:r>
      <w:r w:rsidRPr="00D234E4">
        <w:rPr>
          <w:rFonts w:ascii="Calibri Light" w:hAnsi="Calibri Light"/>
        </w:rPr>
        <w:t xml:space="preserve">, </w:t>
      </w:r>
      <w:r w:rsidR="008559BF" w:rsidRPr="00D234E4">
        <w:rPr>
          <w:rFonts w:ascii="Calibri Light" w:hAnsi="Calibri Light"/>
        </w:rPr>
        <w:t xml:space="preserve">your </w:t>
      </w:r>
      <w:r w:rsidRPr="00D234E4">
        <w:rPr>
          <w:rFonts w:ascii="Calibri Light" w:hAnsi="Calibri Light"/>
        </w:rPr>
        <w:t xml:space="preserve">nominated supervisor and </w:t>
      </w:r>
      <w:r w:rsidR="00990D8D" w:rsidRPr="00D234E4">
        <w:rPr>
          <w:rFonts w:ascii="Calibri Light" w:hAnsi="Calibri Light"/>
        </w:rPr>
        <w:t>Parker Brent</w:t>
      </w:r>
      <w:r w:rsidR="009D2E69" w:rsidRPr="00D234E4">
        <w:rPr>
          <w:rFonts w:ascii="Calibri Light" w:hAnsi="Calibri Light"/>
        </w:rPr>
        <w:t xml:space="preserve"> </w:t>
      </w:r>
      <w:r w:rsidRPr="00D234E4">
        <w:rPr>
          <w:rFonts w:ascii="Calibri Light" w:hAnsi="Calibri Light"/>
        </w:rPr>
        <w:t>trainer will discuss the requirements of the first unit, or group of units. This will include:</w:t>
      </w:r>
    </w:p>
    <w:p w:rsidR="001D0564" w:rsidRPr="00D234E4" w:rsidRDefault="001D0564" w:rsidP="00C85808">
      <w:pPr>
        <w:pStyle w:val="Bullets"/>
        <w:rPr>
          <w:rFonts w:ascii="Calibri Light" w:hAnsi="Calibri Light"/>
        </w:rPr>
      </w:pPr>
      <w:r w:rsidRPr="00D234E4">
        <w:rPr>
          <w:rFonts w:ascii="Calibri Light" w:hAnsi="Calibri Light"/>
        </w:rPr>
        <w:t>what learning resources should be read</w:t>
      </w:r>
    </w:p>
    <w:p w:rsidR="001D0564" w:rsidRPr="00D234E4" w:rsidRDefault="001D0564" w:rsidP="00C85808">
      <w:pPr>
        <w:pStyle w:val="Bullets"/>
        <w:rPr>
          <w:rFonts w:ascii="Calibri Light" w:hAnsi="Calibri Light"/>
        </w:rPr>
      </w:pPr>
      <w:r w:rsidRPr="00D234E4">
        <w:rPr>
          <w:rFonts w:ascii="Calibri Light" w:hAnsi="Calibri Light"/>
        </w:rPr>
        <w:t>what activities should be completed</w:t>
      </w:r>
    </w:p>
    <w:p w:rsidR="001D0564" w:rsidRPr="00D234E4" w:rsidRDefault="001D0564" w:rsidP="00C85808">
      <w:pPr>
        <w:pStyle w:val="Bullets"/>
        <w:rPr>
          <w:rFonts w:ascii="Calibri Light" w:hAnsi="Calibri Light"/>
        </w:rPr>
      </w:pPr>
      <w:r w:rsidRPr="00D234E4">
        <w:rPr>
          <w:rFonts w:ascii="Calibri Light" w:hAnsi="Calibri Light"/>
        </w:rPr>
        <w:t>the assessment tasks to be completed</w:t>
      </w:r>
    </w:p>
    <w:p w:rsidR="001D0564" w:rsidRPr="00D234E4" w:rsidRDefault="001D0564" w:rsidP="00C85808">
      <w:pPr>
        <w:pStyle w:val="Bullets"/>
        <w:rPr>
          <w:rFonts w:ascii="Calibri Light" w:hAnsi="Calibri Light"/>
        </w:rPr>
      </w:pPr>
      <w:r w:rsidRPr="00D234E4">
        <w:rPr>
          <w:rFonts w:ascii="Calibri Light" w:hAnsi="Calibri Light"/>
        </w:rPr>
        <w:t>any work task opportunities the student should be exposed to during the coming month</w:t>
      </w:r>
    </w:p>
    <w:p w:rsidR="001D0564" w:rsidRPr="00D234E4" w:rsidRDefault="001D0564" w:rsidP="001D0564">
      <w:pPr>
        <w:rPr>
          <w:rFonts w:ascii="Calibri Light" w:hAnsi="Calibri Light"/>
        </w:rPr>
      </w:pPr>
      <w:r w:rsidRPr="00D234E4">
        <w:rPr>
          <w:rFonts w:ascii="Calibri Light" w:hAnsi="Calibri Light"/>
        </w:rPr>
        <w:t xml:space="preserve">After this has been discussed the trainer will then commence training on the unit/s with </w:t>
      </w:r>
      <w:r w:rsidR="008559BF" w:rsidRPr="00D234E4">
        <w:rPr>
          <w:rFonts w:ascii="Calibri Light" w:hAnsi="Calibri Light"/>
        </w:rPr>
        <w:t>you</w:t>
      </w:r>
      <w:r w:rsidRPr="00D234E4">
        <w:rPr>
          <w:rFonts w:ascii="Calibri Light" w:hAnsi="Calibri Light"/>
        </w:rPr>
        <w:t>. This will usually take about an hour.</w:t>
      </w:r>
    </w:p>
    <w:p w:rsidR="001D0564" w:rsidRPr="00D234E4" w:rsidRDefault="008559BF" w:rsidP="001D0564">
      <w:pPr>
        <w:rPr>
          <w:rFonts w:ascii="Calibri Light" w:hAnsi="Calibri Light"/>
        </w:rPr>
      </w:pPr>
      <w:r w:rsidRPr="00D234E4">
        <w:rPr>
          <w:rFonts w:ascii="Calibri Light" w:hAnsi="Calibri Light"/>
        </w:rPr>
        <w:t>You</w:t>
      </w:r>
      <w:r w:rsidR="001D0564" w:rsidRPr="00D234E4">
        <w:rPr>
          <w:rFonts w:ascii="Calibri Light" w:hAnsi="Calibri Light"/>
        </w:rPr>
        <w:t xml:space="preserve">, with the support of </w:t>
      </w:r>
      <w:r w:rsidRPr="00D234E4">
        <w:rPr>
          <w:rFonts w:ascii="Calibri Light" w:hAnsi="Calibri Light"/>
        </w:rPr>
        <w:t>your</w:t>
      </w:r>
      <w:r w:rsidR="009C34F6" w:rsidRPr="00D234E4">
        <w:rPr>
          <w:rFonts w:ascii="Calibri Light" w:hAnsi="Calibri Light"/>
        </w:rPr>
        <w:t xml:space="preserve"> workplace supervisor as well as</w:t>
      </w:r>
      <w:r w:rsidR="001D0564" w:rsidRPr="00D234E4">
        <w:rPr>
          <w:rFonts w:ascii="Calibri Light" w:hAnsi="Calibri Light"/>
        </w:rPr>
        <w:t xml:space="preserve"> telephone and email support through </w:t>
      </w:r>
      <w:r w:rsidR="00990D8D" w:rsidRPr="00D234E4">
        <w:rPr>
          <w:rFonts w:ascii="Calibri Light" w:hAnsi="Calibri Light"/>
        </w:rPr>
        <w:t>Parker Brent</w:t>
      </w:r>
      <w:r w:rsidR="001D0564" w:rsidRPr="00D234E4">
        <w:rPr>
          <w:rFonts w:ascii="Calibri Light" w:hAnsi="Calibri Light"/>
        </w:rPr>
        <w:t xml:space="preserve">, will then work on the learning activities, reading and assessment </w:t>
      </w:r>
      <w:r w:rsidRPr="00D234E4">
        <w:rPr>
          <w:rFonts w:ascii="Calibri Light" w:hAnsi="Calibri Light"/>
        </w:rPr>
        <w:t xml:space="preserve">tasks </w:t>
      </w:r>
      <w:r w:rsidR="001D0564" w:rsidRPr="00D234E4">
        <w:rPr>
          <w:rFonts w:ascii="Calibri Light" w:hAnsi="Calibri Light"/>
        </w:rPr>
        <w:t xml:space="preserve">that have been given to </w:t>
      </w:r>
      <w:r w:rsidRPr="00D234E4">
        <w:rPr>
          <w:rFonts w:ascii="Calibri Light" w:hAnsi="Calibri Light"/>
        </w:rPr>
        <w:t>you</w:t>
      </w:r>
      <w:r w:rsidR="001D0564" w:rsidRPr="00D234E4">
        <w:rPr>
          <w:rFonts w:ascii="Calibri Light" w:hAnsi="Calibri Light"/>
        </w:rPr>
        <w:t xml:space="preserve"> to complete. An agreed date for the next</w:t>
      </w:r>
      <w:r w:rsidRPr="00D234E4">
        <w:rPr>
          <w:rFonts w:ascii="Calibri Light" w:hAnsi="Calibri Light"/>
        </w:rPr>
        <w:t xml:space="preserve"> visit</w:t>
      </w:r>
      <w:r w:rsidR="001D0564" w:rsidRPr="00D234E4">
        <w:rPr>
          <w:rFonts w:ascii="Calibri Light" w:hAnsi="Calibri Light"/>
        </w:rPr>
        <w:t xml:space="preserve"> will have been set, and this date will generally be the due date for all work to be completed.</w:t>
      </w:r>
    </w:p>
    <w:p w:rsidR="001D0564" w:rsidRPr="00D234E4" w:rsidRDefault="001D0564" w:rsidP="009C34F6">
      <w:pPr>
        <w:spacing w:after="0"/>
        <w:rPr>
          <w:rFonts w:ascii="Calibri Light" w:hAnsi="Calibri Light"/>
        </w:rPr>
      </w:pPr>
      <w:r w:rsidRPr="00D234E4">
        <w:rPr>
          <w:rFonts w:ascii="Calibri Light" w:hAnsi="Calibri Light"/>
        </w:rPr>
        <w:t xml:space="preserve">Subsequent meetings will follow a similar format to the first meeting, but will also include an assessment element. This may involve the </w:t>
      </w:r>
      <w:r w:rsidR="00990D8D" w:rsidRPr="00D234E4">
        <w:rPr>
          <w:rFonts w:ascii="Calibri Light" w:hAnsi="Calibri Light"/>
        </w:rPr>
        <w:t>Parker Brent</w:t>
      </w:r>
      <w:r w:rsidR="009D2E69" w:rsidRPr="00D234E4">
        <w:rPr>
          <w:rFonts w:ascii="Calibri Light" w:hAnsi="Calibri Light"/>
        </w:rPr>
        <w:t xml:space="preserve"> </w:t>
      </w:r>
      <w:r w:rsidRPr="00D234E4">
        <w:rPr>
          <w:rFonts w:ascii="Calibri Light" w:hAnsi="Calibri Light"/>
        </w:rPr>
        <w:t>trainer:</w:t>
      </w:r>
    </w:p>
    <w:p w:rsidR="001D0564" w:rsidRPr="00D234E4" w:rsidRDefault="001D0564" w:rsidP="00C85808">
      <w:pPr>
        <w:pStyle w:val="Bullets"/>
        <w:rPr>
          <w:rFonts w:ascii="Calibri Light" w:hAnsi="Calibri Light"/>
        </w:rPr>
      </w:pPr>
      <w:r w:rsidRPr="00D234E4">
        <w:rPr>
          <w:rFonts w:ascii="Calibri Light" w:hAnsi="Calibri Light"/>
        </w:rPr>
        <w:t>discuss</w:t>
      </w:r>
      <w:r w:rsidR="008559BF" w:rsidRPr="00D234E4">
        <w:rPr>
          <w:rFonts w:ascii="Calibri Light" w:hAnsi="Calibri Light"/>
        </w:rPr>
        <w:t xml:space="preserve">ing your </w:t>
      </w:r>
      <w:r w:rsidRPr="00D234E4">
        <w:rPr>
          <w:rFonts w:ascii="Calibri Light" w:hAnsi="Calibri Light"/>
        </w:rPr>
        <w:t>performance with the workplace supervisor</w:t>
      </w:r>
    </w:p>
    <w:p w:rsidR="001D0564" w:rsidRPr="00D234E4" w:rsidRDefault="001D0564" w:rsidP="00C85808">
      <w:pPr>
        <w:pStyle w:val="Bullets"/>
        <w:rPr>
          <w:rFonts w:ascii="Calibri Light" w:hAnsi="Calibri Light"/>
        </w:rPr>
      </w:pPr>
      <w:r w:rsidRPr="00D234E4">
        <w:rPr>
          <w:rFonts w:ascii="Calibri Light" w:hAnsi="Calibri Light"/>
        </w:rPr>
        <w:t xml:space="preserve">observing </w:t>
      </w:r>
      <w:r w:rsidR="008559BF" w:rsidRPr="00D234E4">
        <w:rPr>
          <w:rFonts w:ascii="Calibri Light" w:hAnsi="Calibri Light"/>
        </w:rPr>
        <w:t>you</w:t>
      </w:r>
      <w:r w:rsidRPr="00D234E4">
        <w:rPr>
          <w:rFonts w:ascii="Calibri Light" w:hAnsi="Calibri Light"/>
        </w:rPr>
        <w:t xml:space="preserve"> perform certain tasks in the workplace</w:t>
      </w:r>
    </w:p>
    <w:p w:rsidR="001D0564" w:rsidRPr="00D234E4" w:rsidRDefault="001D0564" w:rsidP="00C85808">
      <w:pPr>
        <w:pStyle w:val="Bullets"/>
        <w:rPr>
          <w:rFonts w:ascii="Calibri Light" w:hAnsi="Calibri Light"/>
        </w:rPr>
      </w:pPr>
      <w:r w:rsidRPr="00D234E4">
        <w:rPr>
          <w:rFonts w:ascii="Calibri Light" w:hAnsi="Calibri Light"/>
        </w:rPr>
        <w:t xml:space="preserve">discussing the completed assessment with </w:t>
      </w:r>
      <w:r w:rsidR="008559BF" w:rsidRPr="00D234E4">
        <w:rPr>
          <w:rFonts w:ascii="Calibri Light" w:hAnsi="Calibri Light"/>
        </w:rPr>
        <w:t>you</w:t>
      </w:r>
      <w:r w:rsidR="00167FA7" w:rsidRPr="00D234E4">
        <w:rPr>
          <w:rFonts w:ascii="Calibri Light" w:hAnsi="Calibri Light"/>
        </w:rPr>
        <w:t xml:space="preserve"> and </w:t>
      </w:r>
      <w:r w:rsidRPr="00D234E4">
        <w:rPr>
          <w:rFonts w:ascii="Calibri Light" w:hAnsi="Calibri Light"/>
        </w:rPr>
        <w:t>record</w:t>
      </w:r>
      <w:r w:rsidR="00167FA7" w:rsidRPr="00D234E4">
        <w:rPr>
          <w:rFonts w:ascii="Calibri Light" w:hAnsi="Calibri Light"/>
        </w:rPr>
        <w:t xml:space="preserve"> </w:t>
      </w:r>
      <w:r w:rsidRPr="00D234E4">
        <w:rPr>
          <w:rFonts w:ascii="Calibri Light" w:hAnsi="Calibri Light"/>
        </w:rPr>
        <w:t xml:space="preserve"> </w:t>
      </w:r>
      <w:r w:rsidR="00167FA7" w:rsidRPr="00D234E4">
        <w:rPr>
          <w:rFonts w:ascii="Calibri Light" w:hAnsi="Calibri Light"/>
        </w:rPr>
        <w:t xml:space="preserve">your progress </w:t>
      </w:r>
    </w:p>
    <w:p w:rsidR="0090400B" w:rsidRPr="00D234E4" w:rsidRDefault="00B44578" w:rsidP="00B44578">
      <w:pPr>
        <w:jc w:val="center"/>
        <w:rPr>
          <w:rFonts w:ascii="Calibri Light" w:hAnsi="Calibri Light"/>
        </w:rPr>
      </w:pPr>
      <w:bookmarkStart w:id="50" w:name="_Toc331155429"/>
      <w:bookmarkStart w:id="51" w:name="_Toc351120016"/>
      <w:r w:rsidRPr="00D234E4">
        <w:rPr>
          <w:rFonts w:ascii="Calibri Light" w:hAnsi="Calibri Light"/>
        </w:rPr>
        <w:t>“</w:t>
      </w:r>
      <w:r w:rsidR="008C79C6" w:rsidRPr="00D234E4">
        <w:rPr>
          <w:rFonts w:ascii="Calibri Light" w:hAnsi="Calibri Light"/>
        </w:rPr>
        <w:t>Work Placed Based Roles an</w:t>
      </w:r>
      <w:r w:rsidR="004F6B25" w:rsidRPr="00D234E4">
        <w:rPr>
          <w:rFonts w:ascii="Calibri Light" w:hAnsi="Calibri Light"/>
        </w:rPr>
        <w:t>d Responsibilities on page 8 of this handbook</w:t>
      </w:r>
      <w:r w:rsidRPr="00D234E4">
        <w:rPr>
          <w:rFonts w:ascii="Calibri Light" w:hAnsi="Calibri Light"/>
        </w:rPr>
        <w:t>”</w:t>
      </w:r>
    </w:p>
    <w:p w:rsidR="004F6B25" w:rsidRDefault="004F6B25">
      <w:pPr>
        <w:spacing w:before="0" w:after="0"/>
        <w:rPr>
          <w:rFonts w:eastAsiaTheme="majorEastAsia" w:cstheme="majorBidi"/>
          <w:b/>
          <w:color w:val="1F497D" w:themeColor="text2"/>
          <w:sz w:val="26"/>
          <w:szCs w:val="28"/>
          <w:lang w:val="en-US" w:bidi="en-US"/>
        </w:rPr>
      </w:pPr>
      <w:bookmarkStart w:id="52" w:name="_Toc428370143"/>
      <w:r>
        <w:br w:type="page"/>
      </w:r>
    </w:p>
    <w:p w:rsidR="00EA05DE" w:rsidRPr="004F6B25" w:rsidRDefault="0073756C" w:rsidP="00AC1E3A">
      <w:pPr>
        <w:pStyle w:val="Heading2"/>
      </w:pPr>
      <w:bookmarkStart w:id="53" w:name="_Toc495490269"/>
      <w:r w:rsidRPr="004F6B25">
        <w:lastRenderedPageBreak/>
        <w:t xml:space="preserve">Work Place </w:t>
      </w:r>
      <w:r w:rsidR="00EA05DE" w:rsidRPr="004F6B25">
        <w:t xml:space="preserve">Based Roles and </w:t>
      </w:r>
      <w:r w:rsidR="00EA05DE" w:rsidRPr="00AC1E3A">
        <w:t>Responsibilities</w:t>
      </w:r>
      <w:bookmarkEnd w:id="52"/>
      <w:r w:rsidR="009C5AF7" w:rsidRPr="004F6B25">
        <w:t xml:space="preserve"> (if applicable)</w:t>
      </w:r>
      <w:bookmarkEnd w:id="53"/>
    </w:p>
    <w:p w:rsidR="00EA05DE" w:rsidRPr="00D234E4" w:rsidRDefault="00990D8D" w:rsidP="00EA05DE">
      <w:pPr>
        <w:rPr>
          <w:rFonts w:ascii="Calibri Light" w:hAnsi="Calibri Light"/>
          <w:b/>
          <w:szCs w:val="22"/>
        </w:rPr>
      </w:pPr>
      <w:bookmarkStart w:id="54" w:name="_Toc331155430"/>
      <w:bookmarkStart w:id="55" w:name="_Toc351120017"/>
      <w:r w:rsidRPr="00D234E4">
        <w:rPr>
          <w:rFonts w:ascii="Calibri Light" w:hAnsi="Calibri Light"/>
          <w:b/>
          <w:szCs w:val="22"/>
        </w:rPr>
        <w:t>Parker Brent</w:t>
      </w:r>
      <w:r w:rsidR="00EA05DE" w:rsidRPr="00D234E4">
        <w:rPr>
          <w:rFonts w:ascii="Calibri Light" w:hAnsi="Calibri Light"/>
          <w:b/>
          <w:szCs w:val="22"/>
        </w:rPr>
        <w:t xml:space="preserve"> Trainer</w:t>
      </w:r>
      <w:r w:rsidR="002814F7">
        <w:rPr>
          <w:rFonts w:ascii="Calibri Light" w:hAnsi="Calibri Light"/>
          <w:b/>
          <w:szCs w:val="22"/>
        </w:rPr>
        <w:t>/Skills First Teacher</w:t>
      </w:r>
      <w:r w:rsidR="00EA05DE" w:rsidRPr="00D234E4">
        <w:rPr>
          <w:rFonts w:ascii="Calibri Light" w:hAnsi="Calibri Light"/>
          <w:b/>
          <w:szCs w:val="22"/>
        </w:rPr>
        <w:t>:</w:t>
      </w:r>
      <w:bookmarkEnd w:id="54"/>
      <w:bookmarkEnd w:id="55"/>
    </w:p>
    <w:p w:rsidR="00EA05DE" w:rsidRPr="00D234E4" w:rsidRDefault="00FC153A" w:rsidP="00EA05DE">
      <w:pPr>
        <w:rPr>
          <w:rFonts w:ascii="Calibri Light" w:hAnsi="Calibri Light"/>
        </w:rPr>
      </w:pPr>
      <w:r w:rsidRPr="00D234E4">
        <w:rPr>
          <w:rFonts w:ascii="Calibri Light" w:hAnsi="Calibri Light"/>
        </w:rPr>
        <w:t xml:space="preserve">The </w:t>
      </w:r>
      <w:r w:rsidR="00990D8D" w:rsidRPr="00D234E4">
        <w:rPr>
          <w:rFonts w:ascii="Calibri Light" w:hAnsi="Calibri Light"/>
        </w:rPr>
        <w:t>Parker Brent</w:t>
      </w:r>
      <w:r w:rsidR="00EA05DE" w:rsidRPr="00D234E4">
        <w:rPr>
          <w:rFonts w:ascii="Calibri Light" w:hAnsi="Calibri Light"/>
        </w:rPr>
        <w:t xml:space="preserve"> trainer</w:t>
      </w:r>
      <w:r w:rsidR="002814F7">
        <w:rPr>
          <w:rFonts w:ascii="Calibri Light" w:hAnsi="Calibri Light"/>
        </w:rPr>
        <w:t>/Skills First Teacher</w:t>
      </w:r>
      <w:r w:rsidR="00EA05DE" w:rsidRPr="00D234E4">
        <w:rPr>
          <w:rFonts w:ascii="Calibri Light" w:hAnsi="Calibri Light"/>
        </w:rPr>
        <w:t xml:space="preserve"> has a responsibility to deliver training to and to assess your competency as per the documented training plan. </w:t>
      </w:r>
    </w:p>
    <w:p w:rsidR="00EA05DE" w:rsidRPr="00D234E4" w:rsidRDefault="00EA05DE" w:rsidP="00EA05DE">
      <w:pPr>
        <w:rPr>
          <w:rFonts w:ascii="Calibri Light" w:hAnsi="Calibri Light"/>
        </w:rPr>
      </w:pPr>
      <w:r w:rsidRPr="00D234E4">
        <w:rPr>
          <w:rFonts w:ascii="Calibri Light" w:hAnsi="Calibri Light"/>
        </w:rPr>
        <w:t>They should:</w:t>
      </w:r>
    </w:p>
    <w:p w:rsidR="00EA05DE" w:rsidRPr="00D234E4" w:rsidRDefault="00EA05DE" w:rsidP="00C85808">
      <w:pPr>
        <w:pStyle w:val="Bullets"/>
        <w:rPr>
          <w:rFonts w:ascii="Calibri Light" w:hAnsi="Calibri Light"/>
        </w:rPr>
      </w:pPr>
      <w:r w:rsidRPr="00D234E4">
        <w:rPr>
          <w:rFonts w:ascii="Calibri Light" w:hAnsi="Calibri Light"/>
        </w:rPr>
        <w:t>Arrange student support services if required</w:t>
      </w:r>
    </w:p>
    <w:p w:rsidR="00EA05DE" w:rsidRPr="00D234E4" w:rsidRDefault="00EA05DE" w:rsidP="00C85808">
      <w:pPr>
        <w:pStyle w:val="Bullets"/>
        <w:rPr>
          <w:rFonts w:ascii="Calibri Light" w:hAnsi="Calibri Light"/>
        </w:rPr>
      </w:pPr>
      <w:r w:rsidRPr="00D234E4">
        <w:rPr>
          <w:rFonts w:ascii="Calibri Light" w:hAnsi="Calibri Light"/>
        </w:rPr>
        <w:t>Discuss any shortfall in progress with the individual to seek solution</w:t>
      </w:r>
    </w:p>
    <w:p w:rsidR="00EA05DE" w:rsidRPr="00D234E4" w:rsidRDefault="00EA05DE" w:rsidP="00C85808">
      <w:pPr>
        <w:pStyle w:val="Bullets"/>
        <w:rPr>
          <w:rFonts w:ascii="Calibri Light" w:hAnsi="Calibri Light"/>
        </w:rPr>
      </w:pPr>
      <w:r w:rsidRPr="00D234E4">
        <w:rPr>
          <w:rFonts w:ascii="Calibri Light" w:hAnsi="Calibri Light"/>
        </w:rPr>
        <w:t>Document completion of competencies</w:t>
      </w:r>
      <w:r w:rsidR="00FC153A" w:rsidRPr="00D234E4">
        <w:rPr>
          <w:rFonts w:ascii="Calibri Light" w:hAnsi="Calibri Light"/>
        </w:rPr>
        <w:t xml:space="preserve"> as per </w:t>
      </w:r>
      <w:r w:rsidR="00990D8D" w:rsidRPr="00D234E4">
        <w:rPr>
          <w:rFonts w:ascii="Calibri Light" w:hAnsi="Calibri Light"/>
        </w:rPr>
        <w:t>Parker Brent</w:t>
      </w:r>
      <w:r w:rsidR="00FC153A" w:rsidRPr="00D234E4">
        <w:rPr>
          <w:rFonts w:ascii="Calibri Light" w:hAnsi="Calibri Light"/>
        </w:rPr>
        <w:t xml:space="preserve"> </w:t>
      </w:r>
      <w:r w:rsidRPr="00D234E4">
        <w:rPr>
          <w:rFonts w:ascii="Calibri Light" w:hAnsi="Calibri Light"/>
        </w:rPr>
        <w:t>Policies and Procedures</w:t>
      </w:r>
    </w:p>
    <w:p w:rsidR="00EA05DE" w:rsidRPr="00D234E4" w:rsidRDefault="00EA05DE" w:rsidP="00C85808">
      <w:pPr>
        <w:pStyle w:val="Bullets"/>
        <w:rPr>
          <w:rFonts w:ascii="Calibri Light" w:hAnsi="Calibri Light"/>
        </w:rPr>
      </w:pPr>
      <w:r w:rsidRPr="00D234E4">
        <w:rPr>
          <w:rFonts w:ascii="Calibri Light" w:hAnsi="Calibri Light"/>
        </w:rPr>
        <w:t xml:space="preserve">Keep </w:t>
      </w:r>
      <w:r w:rsidR="009C34F6" w:rsidRPr="00D234E4">
        <w:rPr>
          <w:rFonts w:ascii="Calibri Light" w:hAnsi="Calibri Light"/>
        </w:rPr>
        <w:t>the e</w:t>
      </w:r>
      <w:r w:rsidRPr="00D234E4">
        <w:rPr>
          <w:rFonts w:ascii="Calibri Light" w:hAnsi="Calibri Light"/>
        </w:rPr>
        <w:t>mployer informed on the progress of the student and feedback any difficulties that may be occurring, such as the student not completing assigned work between visits</w:t>
      </w:r>
    </w:p>
    <w:p w:rsidR="00EA05DE" w:rsidRPr="00D234E4" w:rsidRDefault="00EA05DE" w:rsidP="00C85808">
      <w:pPr>
        <w:pStyle w:val="Bullets"/>
        <w:rPr>
          <w:rFonts w:ascii="Calibri Light" w:hAnsi="Calibri Light"/>
        </w:rPr>
      </w:pPr>
      <w:r w:rsidRPr="00D234E4">
        <w:rPr>
          <w:rFonts w:ascii="Calibri Light" w:hAnsi="Calibri Light"/>
        </w:rPr>
        <w:t>Maintain confidentiality where required</w:t>
      </w:r>
    </w:p>
    <w:p w:rsidR="00EA05DE" w:rsidRPr="00D234E4" w:rsidRDefault="00EA05DE" w:rsidP="00C85808">
      <w:pPr>
        <w:pStyle w:val="Bullets"/>
        <w:rPr>
          <w:rFonts w:ascii="Calibri Light" w:hAnsi="Calibri Light"/>
        </w:rPr>
      </w:pPr>
      <w:r w:rsidRPr="00D234E4">
        <w:rPr>
          <w:rFonts w:ascii="Calibri Light" w:hAnsi="Calibri Light"/>
        </w:rPr>
        <w:t xml:space="preserve">Maintain student enthusiasm and momentum to measure progress </w:t>
      </w:r>
    </w:p>
    <w:p w:rsidR="00EA05DE" w:rsidRPr="00D234E4" w:rsidRDefault="00EA05DE" w:rsidP="00C85808">
      <w:pPr>
        <w:pStyle w:val="Bullets"/>
        <w:rPr>
          <w:rFonts w:ascii="Calibri Light" w:hAnsi="Calibri Light"/>
        </w:rPr>
      </w:pPr>
      <w:r w:rsidRPr="00D234E4">
        <w:rPr>
          <w:rFonts w:ascii="Calibri Light" w:hAnsi="Calibri Light"/>
        </w:rPr>
        <w:t>Visit with both parties on a scheduled monthly basis</w:t>
      </w:r>
    </w:p>
    <w:p w:rsidR="00E9282B" w:rsidRPr="00D234E4" w:rsidRDefault="00E9282B" w:rsidP="00C85808">
      <w:pPr>
        <w:pStyle w:val="Bullets"/>
        <w:rPr>
          <w:rFonts w:ascii="Calibri Light" w:hAnsi="Calibri Light"/>
        </w:rPr>
      </w:pPr>
      <w:r w:rsidRPr="00D234E4">
        <w:rPr>
          <w:rFonts w:ascii="Calibri Light" w:hAnsi="Calibri Light"/>
        </w:rPr>
        <w:t xml:space="preserve">Complete marking student assessments within 2 weeks of receipt </w:t>
      </w:r>
    </w:p>
    <w:p w:rsidR="00EA05DE" w:rsidRPr="00D234E4" w:rsidRDefault="00EA05DE" w:rsidP="00EA05DE">
      <w:pPr>
        <w:rPr>
          <w:rFonts w:ascii="Calibri Light" w:hAnsi="Calibri Light"/>
          <w:b/>
          <w:szCs w:val="22"/>
        </w:rPr>
      </w:pPr>
      <w:bookmarkStart w:id="56" w:name="_Toc331155431"/>
      <w:bookmarkStart w:id="57" w:name="_Toc351120018"/>
      <w:r w:rsidRPr="00D234E4">
        <w:rPr>
          <w:rFonts w:ascii="Calibri Light" w:hAnsi="Calibri Light"/>
          <w:b/>
          <w:szCs w:val="22"/>
        </w:rPr>
        <w:t>You (student):</w:t>
      </w:r>
      <w:bookmarkEnd w:id="56"/>
      <w:bookmarkEnd w:id="57"/>
    </w:p>
    <w:p w:rsidR="00EA05DE" w:rsidRPr="00D234E4" w:rsidRDefault="00EA05DE" w:rsidP="00EA05DE">
      <w:pPr>
        <w:pStyle w:val="BodyText"/>
        <w:rPr>
          <w:rFonts w:ascii="Calibri Light" w:hAnsi="Calibri Light"/>
        </w:rPr>
      </w:pPr>
      <w:r w:rsidRPr="00D234E4">
        <w:rPr>
          <w:rFonts w:ascii="Calibri Light" w:hAnsi="Calibri Light"/>
        </w:rPr>
        <w:t>You have the responsibility to ensure you successfully complete the program by:</w:t>
      </w:r>
    </w:p>
    <w:p w:rsidR="00EA05DE" w:rsidRPr="00D234E4" w:rsidRDefault="00EA05DE" w:rsidP="00C85808">
      <w:pPr>
        <w:pStyle w:val="Bullets"/>
        <w:rPr>
          <w:rFonts w:ascii="Calibri Light" w:hAnsi="Calibri Light"/>
        </w:rPr>
      </w:pPr>
      <w:r w:rsidRPr="00D234E4">
        <w:rPr>
          <w:rFonts w:ascii="Calibri Light" w:hAnsi="Calibri Light"/>
        </w:rPr>
        <w:t xml:space="preserve">Abide by the student code of behaviour at all times, see page </w:t>
      </w:r>
      <w:r w:rsidR="00CD34F2" w:rsidRPr="00D234E4">
        <w:rPr>
          <w:rFonts w:ascii="Calibri Light" w:hAnsi="Calibri Light"/>
        </w:rPr>
        <w:t>20</w:t>
      </w:r>
      <w:r w:rsidRPr="00D234E4">
        <w:rPr>
          <w:rFonts w:ascii="Calibri Light" w:hAnsi="Calibri Light"/>
        </w:rPr>
        <w:t xml:space="preserve"> of this document</w:t>
      </w:r>
    </w:p>
    <w:p w:rsidR="00EA05DE" w:rsidRPr="00D234E4" w:rsidRDefault="00EA05DE" w:rsidP="00C85808">
      <w:pPr>
        <w:pStyle w:val="Bullets"/>
        <w:rPr>
          <w:rFonts w:ascii="Calibri Light" w:hAnsi="Calibri Light"/>
        </w:rPr>
      </w:pPr>
      <w:r w:rsidRPr="00D234E4">
        <w:rPr>
          <w:rFonts w:ascii="Calibri Light" w:hAnsi="Calibri Light"/>
        </w:rPr>
        <w:t>Advising your Trainer of any change in your circumstances, (</w:t>
      </w:r>
      <w:r w:rsidR="00126BA6" w:rsidRPr="00D234E4">
        <w:rPr>
          <w:rFonts w:ascii="Calibri Light" w:hAnsi="Calibri Light"/>
        </w:rPr>
        <w:t>i.e.</w:t>
      </w:r>
      <w:r w:rsidRPr="00D234E4">
        <w:rPr>
          <w:rFonts w:ascii="Calibri Light" w:hAnsi="Calibri Light"/>
        </w:rPr>
        <w:t>: change of contact details, address, issues that may affect your ability to complete learning program)</w:t>
      </w:r>
    </w:p>
    <w:p w:rsidR="00EA05DE" w:rsidRPr="00D234E4" w:rsidRDefault="00EA05DE" w:rsidP="00C85808">
      <w:pPr>
        <w:pStyle w:val="Bullets"/>
        <w:rPr>
          <w:rFonts w:ascii="Calibri Light" w:hAnsi="Calibri Light"/>
        </w:rPr>
      </w:pPr>
      <w:r w:rsidRPr="00D234E4">
        <w:rPr>
          <w:rFonts w:ascii="Calibri Light" w:hAnsi="Calibri Light"/>
        </w:rPr>
        <w:t>Attending any off the job training sessions where arranged (if required)</w:t>
      </w:r>
    </w:p>
    <w:p w:rsidR="00EA05DE" w:rsidRPr="00D234E4" w:rsidRDefault="00EA05DE" w:rsidP="00C85808">
      <w:pPr>
        <w:pStyle w:val="Bullets"/>
        <w:rPr>
          <w:rFonts w:ascii="Calibri Light" w:hAnsi="Calibri Light"/>
        </w:rPr>
      </w:pPr>
      <w:r w:rsidRPr="00D234E4">
        <w:rPr>
          <w:rFonts w:ascii="Calibri Light" w:hAnsi="Calibri Light"/>
        </w:rPr>
        <w:t>Completing the agreed tasks as set out by the Trainer in between visits</w:t>
      </w:r>
    </w:p>
    <w:p w:rsidR="00EA05DE" w:rsidRPr="00D234E4" w:rsidRDefault="00EA05DE" w:rsidP="00C85808">
      <w:pPr>
        <w:pStyle w:val="Bullets"/>
        <w:rPr>
          <w:rFonts w:ascii="Calibri Light" w:hAnsi="Calibri Light"/>
        </w:rPr>
      </w:pPr>
      <w:r w:rsidRPr="00D234E4">
        <w:rPr>
          <w:rFonts w:ascii="Calibri Light" w:hAnsi="Calibri Light"/>
        </w:rPr>
        <w:t>Completing the work required of you by the trainer</w:t>
      </w:r>
      <w:r w:rsidR="00E9282B" w:rsidRPr="00D234E4">
        <w:rPr>
          <w:rFonts w:ascii="Calibri Light" w:hAnsi="Calibri Light"/>
        </w:rPr>
        <w:t xml:space="preserve"> by the due dates specified in the Training Plan </w:t>
      </w:r>
    </w:p>
    <w:p w:rsidR="00EA05DE" w:rsidRPr="00D234E4" w:rsidRDefault="00EA05DE" w:rsidP="00C85808">
      <w:pPr>
        <w:pStyle w:val="Bullets"/>
        <w:rPr>
          <w:rFonts w:ascii="Calibri Light" w:hAnsi="Calibri Light"/>
        </w:rPr>
      </w:pPr>
      <w:r w:rsidRPr="00D234E4">
        <w:rPr>
          <w:rFonts w:ascii="Calibri Light" w:hAnsi="Calibri Light"/>
        </w:rPr>
        <w:t>Seeking assistance/advice from your trainer or supervisor if you are unsure of how to do a task</w:t>
      </w:r>
    </w:p>
    <w:p w:rsidR="00EA05DE" w:rsidRPr="00D234E4" w:rsidRDefault="00EA05DE" w:rsidP="00C85808">
      <w:pPr>
        <w:pStyle w:val="Bullets"/>
        <w:rPr>
          <w:rFonts w:ascii="Calibri Light" w:hAnsi="Calibri Light"/>
        </w:rPr>
      </w:pPr>
      <w:r w:rsidRPr="00D234E4">
        <w:rPr>
          <w:rFonts w:ascii="Calibri Light" w:hAnsi="Calibri Light"/>
        </w:rPr>
        <w:t>Working in a safe manner as per under WH&amp;S regulations/legislation</w:t>
      </w:r>
    </w:p>
    <w:p w:rsidR="00EA05DE" w:rsidRPr="00D234E4" w:rsidRDefault="00EA05DE" w:rsidP="00EA05DE">
      <w:pPr>
        <w:rPr>
          <w:rFonts w:ascii="Calibri Light" w:hAnsi="Calibri Light"/>
          <w:b/>
          <w:szCs w:val="22"/>
        </w:rPr>
      </w:pPr>
      <w:bookmarkStart w:id="58" w:name="_Toc331155432"/>
      <w:bookmarkStart w:id="59" w:name="_Toc351120019"/>
      <w:r w:rsidRPr="00D234E4">
        <w:rPr>
          <w:rFonts w:ascii="Calibri Light" w:hAnsi="Calibri Light"/>
          <w:b/>
          <w:szCs w:val="22"/>
        </w:rPr>
        <w:t>Workplace Supervisor/Employer:</w:t>
      </w:r>
      <w:bookmarkEnd w:id="58"/>
      <w:bookmarkEnd w:id="59"/>
    </w:p>
    <w:p w:rsidR="00EA05DE" w:rsidRPr="00D234E4" w:rsidRDefault="00EA05DE" w:rsidP="00EA05DE">
      <w:pPr>
        <w:pStyle w:val="BodyText"/>
        <w:rPr>
          <w:rFonts w:ascii="Calibri Light" w:hAnsi="Calibri Light"/>
        </w:rPr>
      </w:pPr>
      <w:r w:rsidRPr="00D234E4">
        <w:rPr>
          <w:rFonts w:ascii="Calibri Light" w:hAnsi="Calibri Light"/>
        </w:rPr>
        <w:t xml:space="preserve">The </w:t>
      </w:r>
      <w:r w:rsidR="00CD34F2" w:rsidRPr="00D234E4">
        <w:rPr>
          <w:rFonts w:ascii="Calibri Light" w:hAnsi="Calibri Light"/>
        </w:rPr>
        <w:t>e</w:t>
      </w:r>
      <w:r w:rsidRPr="00D234E4">
        <w:rPr>
          <w:rFonts w:ascii="Calibri Light" w:hAnsi="Calibri Light"/>
        </w:rPr>
        <w:t>mployer, through the nominated workplace supervisor, is responsible throughout the program for the following:</w:t>
      </w:r>
    </w:p>
    <w:p w:rsidR="00EA05DE" w:rsidRPr="00D234E4" w:rsidRDefault="00EA05DE" w:rsidP="00C85808">
      <w:pPr>
        <w:pStyle w:val="Bullets"/>
        <w:rPr>
          <w:rFonts w:ascii="Calibri Light" w:hAnsi="Calibri Light"/>
        </w:rPr>
      </w:pPr>
      <w:r w:rsidRPr="00D234E4">
        <w:rPr>
          <w:rFonts w:ascii="Calibri Light" w:hAnsi="Calibri Light"/>
        </w:rPr>
        <w:t>Contact the Trainer, in advance, if they need to cancel a scheduled visit, i.e., trainee is absent</w:t>
      </w:r>
    </w:p>
    <w:p w:rsidR="00EA05DE" w:rsidRPr="00D234E4" w:rsidRDefault="00EA05DE" w:rsidP="00C85808">
      <w:pPr>
        <w:pStyle w:val="Bullets"/>
        <w:rPr>
          <w:rFonts w:ascii="Calibri Light" w:hAnsi="Calibri Light"/>
        </w:rPr>
      </w:pPr>
      <w:r w:rsidRPr="00D234E4">
        <w:rPr>
          <w:rFonts w:ascii="Calibri Light" w:hAnsi="Calibri Light"/>
        </w:rPr>
        <w:t>Ensuring sufficient time is allocated for visits with the Trainer</w:t>
      </w:r>
    </w:p>
    <w:p w:rsidR="00EA05DE" w:rsidRPr="00D234E4" w:rsidRDefault="00EA05DE" w:rsidP="00C85808">
      <w:pPr>
        <w:pStyle w:val="Bullets"/>
        <w:rPr>
          <w:rFonts w:ascii="Calibri Light" w:hAnsi="Calibri Light"/>
        </w:rPr>
      </w:pPr>
      <w:r w:rsidRPr="00D234E4">
        <w:rPr>
          <w:rFonts w:ascii="Calibri Light" w:hAnsi="Calibri Light"/>
        </w:rPr>
        <w:t>Ensuring that you are completing the competencies and are signing these off</w:t>
      </w:r>
    </w:p>
    <w:p w:rsidR="00EA05DE" w:rsidRPr="00D234E4" w:rsidRDefault="00EA05DE" w:rsidP="00C85808">
      <w:pPr>
        <w:pStyle w:val="Bullets"/>
        <w:rPr>
          <w:rFonts w:ascii="Calibri Light" w:hAnsi="Calibri Light"/>
        </w:rPr>
      </w:pPr>
      <w:r w:rsidRPr="00D234E4">
        <w:rPr>
          <w:rFonts w:ascii="Calibri Light" w:hAnsi="Calibri Light"/>
        </w:rPr>
        <w:t>Ensuring the Company has in place an approachable line of communication for you should you have any queries or concerns</w:t>
      </w:r>
    </w:p>
    <w:p w:rsidR="00EA05DE" w:rsidRPr="00D234E4" w:rsidRDefault="00EA05DE" w:rsidP="00C85808">
      <w:pPr>
        <w:pStyle w:val="Bullets"/>
        <w:rPr>
          <w:rFonts w:ascii="Calibri Light" w:hAnsi="Calibri Light"/>
        </w:rPr>
      </w:pPr>
      <w:r w:rsidRPr="00D234E4">
        <w:rPr>
          <w:rFonts w:ascii="Calibri Light" w:hAnsi="Calibri Light"/>
        </w:rPr>
        <w:t>Provide a safe work environment that meets the requirements of Workplace Health and Safety regulations/legislation</w:t>
      </w:r>
    </w:p>
    <w:p w:rsidR="00EA05DE" w:rsidRPr="00D234E4" w:rsidRDefault="00EA05DE" w:rsidP="00C85808">
      <w:pPr>
        <w:pStyle w:val="Bullets"/>
        <w:rPr>
          <w:rFonts w:ascii="Calibri Light" w:hAnsi="Calibri Light"/>
        </w:rPr>
      </w:pPr>
      <w:r w:rsidRPr="00D234E4">
        <w:rPr>
          <w:rFonts w:ascii="Calibri Light" w:hAnsi="Calibri Light"/>
        </w:rPr>
        <w:t xml:space="preserve">Providing suitable and adequate resources for participants to increase their knowledge and skills </w:t>
      </w:r>
    </w:p>
    <w:p w:rsidR="00EA05DE" w:rsidRPr="00D234E4" w:rsidRDefault="00EA05DE" w:rsidP="00C85808">
      <w:pPr>
        <w:pStyle w:val="Bullets"/>
        <w:rPr>
          <w:rFonts w:ascii="Calibri Light" w:hAnsi="Calibri Light"/>
        </w:rPr>
      </w:pPr>
      <w:r w:rsidRPr="00D234E4">
        <w:rPr>
          <w:rFonts w:ascii="Calibri Light" w:hAnsi="Calibri Light"/>
        </w:rPr>
        <w:t>Providing the necessary on-the-job training support</w:t>
      </w:r>
    </w:p>
    <w:p w:rsidR="00EA05DE" w:rsidRPr="00D234E4" w:rsidRDefault="00EA05DE" w:rsidP="00C85808">
      <w:pPr>
        <w:pStyle w:val="Bullets"/>
        <w:rPr>
          <w:rFonts w:ascii="Calibri Light" w:hAnsi="Calibri Light"/>
        </w:rPr>
      </w:pPr>
      <w:r w:rsidRPr="00D234E4">
        <w:rPr>
          <w:rFonts w:ascii="Calibri Light" w:hAnsi="Calibri Light"/>
        </w:rPr>
        <w:t>Relaying information to the Trainer where necessary, i.e., change of details, withdrawal etc.</w:t>
      </w:r>
    </w:p>
    <w:p w:rsidR="00EA05DE" w:rsidRPr="00D234E4" w:rsidRDefault="00EA05DE" w:rsidP="00C85808">
      <w:pPr>
        <w:pStyle w:val="Bullets"/>
        <w:rPr>
          <w:rFonts w:ascii="Calibri Light" w:hAnsi="Calibri Light"/>
        </w:rPr>
      </w:pPr>
      <w:r w:rsidRPr="00D234E4">
        <w:rPr>
          <w:rFonts w:ascii="Calibri Light" w:hAnsi="Calibri Light"/>
        </w:rPr>
        <w:t>Releasing you from your ‘normal’ work routine to experience new work tasks in order to develop their skills and knowledge.</w:t>
      </w:r>
    </w:p>
    <w:p w:rsidR="00EA05DE" w:rsidRPr="00D234E4" w:rsidRDefault="00EA05DE" w:rsidP="00EA05DE">
      <w:pPr>
        <w:pStyle w:val="Bullets"/>
        <w:numPr>
          <w:ilvl w:val="0"/>
          <w:numId w:val="0"/>
        </w:numPr>
        <w:ind w:left="720" w:hanging="360"/>
        <w:rPr>
          <w:rFonts w:ascii="Calibri Light" w:hAnsi="Calibri Light"/>
        </w:rPr>
      </w:pPr>
    </w:p>
    <w:p w:rsidR="004F6B25" w:rsidRPr="004F6B25" w:rsidRDefault="004F6B25" w:rsidP="00EA05DE">
      <w:pPr>
        <w:pStyle w:val="Bullets"/>
        <w:numPr>
          <w:ilvl w:val="0"/>
          <w:numId w:val="0"/>
        </w:numPr>
        <w:ind w:left="720" w:hanging="360"/>
      </w:pPr>
    </w:p>
    <w:p w:rsidR="004F6B25" w:rsidRDefault="004F6B25">
      <w:pPr>
        <w:spacing w:before="0" w:after="0"/>
        <w:rPr>
          <w:rFonts w:eastAsiaTheme="majorEastAsia" w:cstheme="minorHAnsi"/>
          <w:b/>
          <w:bCs/>
          <w:color w:val="1F497D" w:themeColor="text2"/>
          <w:sz w:val="36"/>
          <w:szCs w:val="44"/>
          <w:lang w:eastAsia="en-AU" w:bidi="en-US"/>
        </w:rPr>
      </w:pPr>
      <w:bookmarkStart w:id="60" w:name="_Toc428370106"/>
      <w:bookmarkEnd w:id="50"/>
      <w:bookmarkEnd w:id="51"/>
      <w:r>
        <w:br w:type="page"/>
      </w:r>
    </w:p>
    <w:p w:rsidR="008D6CE2" w:rsidRPr="004F6B25" w:rsidRDefault="008D6CE2" w:rsidP="00C33485">
      <w:pPr>
        <w:pStyle w:val="Heading1"/>
        <w:rPr>
          <w:rFonts w:ascii="Calibri" w:hAnsi="Calibri"/>
        </w:rPr>
      </w:pPr>
      <w:bookmarkStart w:id="61" w:name="_Toc495490270"/>
      <w:r w:rsidRPr="004F6B25">
        <w:rPr>
          <w:rFonts w:ascii="Calibri" w:hAnsi="Calibri"/>
        </w:rPr>
        <w:lastRenderedPageBreak/>
        <w:t>Program Assessment</w:t>
      </w:r>
      <w:bookmarkEnd w:id="60"/>
      <w:bookmarkEnd w:id="61"/>
    </w:p>
    <w:p w:rsidR="008D6CE2" w:rsidRPr="00D234E4" w:rsidRDefault="008D6CE2" w:rsidP="009F15F1">
      <w:pPr>
        <w:rPr>
          <w:rFonts w:ascii="Calibri Light" w:hAnsi="Calibri Light"/>
          <w:szCs w:val="22"/>
        </w:rPr>
      </w:pPr>
      <w:r w:rsidRPr="00D234E4">
        <w:rPr>
          <w:rFonts w:ascii="Calibri Light" w:hAnsi="Calibri Light"/>
          <w:szCs w:val="22"/>
        </w:rPr>
        <w:t xml:space="preserve">In order to be issued a qualification you must first successfully complete a number of </w:t>
      </w:r>
      <w:r w:rsidR="009C5AF7" w:rsidRPr="00D234E4">
        <w:rPr>
          <w:rFonts w:ascii="Calibri Light" w:hAnsi="Calibri Light"/>
          <w:szCs w:val="22"/>
        </w:rPr>
        <w:t>Learning Activities and Assessment T</w:t>
      </w:r>
      <w:r w:rsidRPr="00D234E4">
        <w:rPr>
          <w:rFonts w:ascii="Calibri Light" w:hAnsi="Calibri Light"/>
          <w:szCs w:val="22"/>
        </w:rPr>
        <w:t>asks for each unit you study. Attending classes is not sufficient in itself. Assessment tasks include t</w:t>
      </w:r>
      <w:r w:rsidR="0070164D" w:rsidRPr="00D234E4">
        <w:rPr>
          <w:rFonts w:ascii="Calibri Light" w:hAnsi="Calibri Light"/>
          <w:szCs w:val="22"/>
        </w:rPr>
        <w:t>he following:</w:t>
      </w:r>
    </w:p>
    <w:p w:rsidR="0070164D" w:rsidRPr="00D234E4" w:rsidRDefault="009C5AF7" w:rsidP="009F15F1">
      <w:pPr>
        <w:pStyle w:val="Bullets"/>
        <w:rPr>
          <w:rFonts w:ascii="Calibri Light" w:hAnsi="Calibri Light"/>
          <w:szCs w:val="22"/>
        </w:rPr>
      </w:pPr>
      <w:r w:rsidRPr="00D234E4">
        <w:rPr>
          <w:rFonts w:ascii="Calibri Light" w:hAnsi="Calibri Light"/>
          <w:szCs w:val="22"/>
        </w:rPr>
        <w:t>Classroom P</w:t>
      </w:r>
      <w:r w:rsidR="0070164D" w:rsidRPr="00D234E4">
        <w:rPr>
          <w:rFonts w:ascii="Calibri Light" w:hAnsi="Calibri Light"/>
          <w:szCs w:val="22"/>
        </w:rPr>
        <w:t xml:space="preserve">rojects </w:t>
      </w:r>
    </w:p>
    <w:p w:rsidR="0070164D" w:rsidRPr="00D234E4" w:rsidRDefault="0070164D" w:rsidP="009F15F1">
      <w:pPr>
        <w:pStyle w:val="Bullets"/>
        <w:rPr>
          <w:rFonts w:ascii="Calibri Light" w:hAnsi="Calibri Light"/>
          <w:szCs w:val="22"/>
        </w:rPr>
      </w:pPr>
      <w:r w:rsidRPr="00D234E4">
        <w:rPr>
          <w:rFonts w:ascii="Calibri Light" w:hAnsi="Calibri Light"/>
          <w:szCs w:val="22"/>
        </w:rPr>
        <w:t>Portfolios of work based evidence (if required)</w:t>
      </w:r>
    </w:p>
    <w:p w:rsidR="0070164D" w:rsidRPr="00D234E4" w:rsidRDefault="0070164D" w:rsidP="009F15F1">
      <w:pPr>
        <w:pStyle w:val="Bullets"/>
        <w:rPr>
          <w:rFonts w:ascii="Calibri Light" w:hAnsi="Calibri Light"/>
          <w:szCs w:val="22"/>
        </w:rPr>
      </w:pPr>
      <w:r w:rsidRPr="00D234E4">
        <w:rPr>
          <w:rFonts w:ascii="Calibri Light" w:hAnsi="Calibri Light"/>
          <w:szCs w:val="22"/>
        </w:rPr>
        <w:t xml:space="preserve">Written </w:t>
      </w:r>
      <w:r w:rsidR="009C5AF7" w:rsidRPr="00D234E4">
        <w:rPr>
          <w:rFonts w:ascii="Calibri Light" w:hAnsi="Calibri Light"/>
          <w:szCs w:val="22"/>
        </w:rPr>
        <w:t>A</w:t>
      </w:r>
      <w:r w:rsidRPr="00D234E4">
        <w:rPr>
          <w:rFonts w:ascii="Calibri Light" w:hAnsi="Calibri Light"/>
          <w:szCs w:val="22"/>
        </w:rPr>
        <w:t>ssignments</w:t>
      </w:r>
    </w:p>
    <w:p w:rsidR="0070164D" w:rsidRDefault="0070164D" w:rsidP="009F15F1">
      <w:pPr>
        <w:pStyle w:val="Bullets"/>
        <w:rPr>
          <w:rFonts w:ascii="Calibri Light" w:hAnsi="Calibri Light"/>
          <w:szCs w:val="22"/>
        </w:rPr>
      </w:pPr>
      <w:r w:rsidRPr="00D234E4">
        <w:rPr>
          <w:rFonts w:ascii="Calibri Light" w:hAnsi="Calibri Light"/>
          <w:szCs w:val="22"/>
        </w:rPr>
        <w:t xml:space="preserve">Written Questions </w:t>
      </w:r>
    </w:p>
    <w:p w:rsidR="00151FF2" w:rsidRPr="00D234E4" w:rsidRDefault="00151FF2" w:rsidP="009F15F1">
      <w:pPr>
        <w:pStyle w:val="Bullets"/>
        <w:rPr>
          <w:rFonts w:ascii="Calibri Light" w:hAnsi="Calibri Light"/>
          <w:szCs w:val="22"/>
        </w:rPr>
      </w:pPr>
      <w:r>
        <w:rPr>
          <w:rFonts w:ascii="Calibri Light" w:hAnsi="Calibri Light"/>
          <w:szCs w:val="22"/>
        </w:rPr>
        <w:t xml:space="preserve">Observation Assessments </w:t>
      </w:r>
    </w:p>
    <w:p w:rsidR="00E116C1" w:rsidRPr="00D234E4" w:rsidRDefault="00E116C1" w:rsidP="009F15F1">
      <w:pPr>
        <w:pStyle w:val="Bullets"/>
        <w:numPr>
          <w:ilvl w:val="0"/>
          <w:numId w:val="0"/>
        </w:numPr>
        <w:rPr>
          <w:rFonts w:ascii="Calibri Light" w:hAnsi="Calibri Light"/>
          <w:szCs w:val="22"/>
        </w:rPr>
      </w:pPr>
      <w:r w:rsidRPr="00D234E4">
        <w:rPr>
          <w:rFonts w:ascii="Calibri Light" w:hAnsi="Calibri Light"/>
          <w:szCs w:val="22"/>
        </w:rPr>
        <w:t>If you only complete some units then you will receive a “Statement of Attainment” to confirm which units of the course you have successfully completed. This statement can be used at a later date to help you claim credit should you wish to return to your studies.</w:t>
      </w:r>
    </w:p>
    <w:p w:rsidR="008D6CE2" w:rsidRPr="00D234E4" w:rsidRDefault="00990D8D" w:rsidP="009F15F1">
      <w:pPr>
        <w:rPr>
          <w:rFonts w:ascii="Calibri Light" w:hAnsi="Calibri Light"/>
          <w:szCs w:val="22"/>
        </w:rPr>
      </w:pPr>
      <w:r w:rsidRPr="00D234E4">
        <w:rPr>
          <w:rFonts w:ascii="Calibri Light" w:hAnsi="Calibri Light"/>
          <w:szCs w:val="22"/>
        </w:rPr>
        <w:t>Parker Brent</w:t>
      </w:r>
      <w:r w:rsidR="008D6CE2" w:rsidRPr="00D234E4">
        <w:rPr>
          <w:rFonts w:ascii="Calibri Light" w:hAnsi="Calibri Light"/>
          <w:szCs w:val="22"/>
        </w:rPr>
        <w:t xml:space="preserve"> will at all times conduct assessments which:</w:t>
      </w:r>
    </w:p>
    <w:p w:rsidR="0070164D" w:rsidRPr="00D234E4" w:rsidRDefault="0070164D" w:rsidP="009F15F1">
      <w:pPr>
        <w:pStyle w:val="Bullets"/>
        <w:rPr>
          <w:rFonts w:ascii="Calibri Light" w:hAnsi="Calibri Light"/>
          <w:szCs w:val="22"/>
        </w:rPr>
      </w:pPr>
      <w:r w:rsidRPr="00D234E4">
        <w:rPr>
          <w:rFonts w:ascii="Calibri Light" w:hAnsi="Calibri Light"/>
          <w:szCs w:val="22"/>
        </w:rPr>
        <w:t>Are equitable for all persons, taking account of cultural and linguistic needs</w:t>
      </w:r>
    </w:p>
    <w:p w:rsidR="0070164D" w:rsidRPr="00D234E4" w:rsidRDefault="0070164D" w:rsidP="009F15F1">
      <w:pPr>
        <w:pStyle w:val="Bullets"/>
        <w:rPr>
          <w:rFonts w:ascii="Calibri Light" w:hAnsi="Calibri Light"/>
          <w:szCs w:val="22"/>
        </w:rPr>
      </w:pPr>
      <w:r w:rsidRPr="00D234E4">
        <w:rPr>
          <w:rFonts w:ascii="Calibri Light" w:hAnsi="Calibri Light"/>
          <w:szCs w:val="22"/>
        </w:rPr>
        <w:t>Comply with the Assessment Guidelines included in the applicable nationally endorsed Training Packages or the assessment requirements specified in accredited courses</w:t>
      </w:r>
    </w:p>
    <w:p w:rsidR="0070164D" w:rsidRPr="00D234E4" w:rsidRDefault="0070164D" w:rsidP="009F15F1">
      <w:pPr>
        <w:pStyle w:val="Bullets"/>
        <w:rPr>
          <w:rFonts w:ascii="Calibri Light" w:hAnsi="Calibri Light"/>
          <w:szCs w:val="22"/>
        </w:rPr>
      </w:pPr>
      <w:r w:rsidRPr="00D234E4">
        <w:rPr>
          <w:rFonts w:ascii="Calibri Light" w:hAnsi="Calibri Light"/>
          <w:szCs w:val="22"/>
        </w:rPr>
        <w:t xml:space="preserve">Comply with the principles of </w:t>
      </w:r>
      <w:r w:rsidR="00D13A96" w:rsidRPr="00D234E4">
        <w:rPr>
          <w:rFonts w:ascii="Calibri Light" w:hAnsi="Calibri Light"/>
          <w:szCs w:val="22"/>
        </w:rPr>
        <w:t xml:space="preserve">assessment, including </w:t>
      </w:r>
      <w:r w:rsidRPr="00D234E4">
        <w:rPr>
          <w:rFonts w:ascii="Calibri Light" w:hAnsi="Calibri Light"/>
          <w:szCs w:val="22"/>
        </w:rPr>
        <w:t>validity, reliability, fairness and flexibility;</w:t>
      </w:r>
    </w:p>
    <w:p w:rsidR="0070164D" w:rsidRPr="00D234E4" w:rsidRDefault="0070164D" w:rsidP="009F15F1">
      <w:pPr>
        <w:pStyle w:val="Bullets"/>
        <w:rPr>
          <w:rFonts w:ascii="Calibri Light" w:hAnsi="Calibri Light"/>
          <w:szCs w:val="22"/>
        </w:rPr>
      </w:pPr>
      <w:r w:rsidRPr="00D234E4">
        <w:rPr>
          <w:rFonts w:ascii="Calibri Light" w:hAnsi="Calibri Light"/>
          <w:szCs w:val="22"/>
        </w:rPr>
        <w:t>Inform you of the context and purpose of the assessment and the assessment process</w:t>
      </w:r>
    </w:p>
    <w:p w:rsidR="0070164D" w:rsidRPr="00D234E4" w:rsidRDefault="0070164D" w:rsidP="009F15F1">
      <w:pPr>
        <w:pStyle w:val="Bullets"/>
        <w:rPr>
          <w:rFonts w:ascii="Calibri Light" w:hAnsi="Calibri Light"/>
          <w:szCs w:val="22"/>
        </w:rPr>
      </w:pPr>
      <w:r w:rsidRPr="00D234E4">
        <w:rPr>
          <w:rFonts w:ascii="Calibri Light" w:hAnsi="Calibri Light"/>
          <w:szCs w:val="22"/>
        </w:rPr>
        <w:t>Involve the evaluation of sufficient evidence to enable judgements to be made about whether competency has been attained</w:t>
      </w:r>
    </w:p>
    <w:p w:rsidR="0070164D" w:rsidRPr="00D234E4" w:rsidRDefault="0070164D" w:rsidP="009F15F1">
      <w:pPr>
        <w:pStyle w:val="Bullets"/>
        <w:rPr>
          <w:rFonts w:ascii="Calibri Light" w:hAnsi="Calibri Light"/>
          <w:szCs w:val="22"/>
        </w:rPr>
      </w:pPr>
      <w:r w:rsidRPr="00D234E4">
        <w:rPr>
          <w:rFonts w:ascii="Calibri Light" w:hAnsi="Calibri Light"/>
          <w:szCs w:val="22"/>
        </w:rPr>
        <w:t>Lead to the issuing of a Statement of Attainment or Qualification under the AQF when a person is assessed as competent against nationally endorsed unit(s) of competency in the applicable Training Package or modules specified in the applicable accredited course.</w:t>
      </w:r>
    </w:p>
    <w:p w:rsidR="0070164D" w:rsidRPr="00D234E4" w:rsidRDefault="0070164D" w:rsidP="009F15F1">
      <w:pPr>
        <w:pStyle w:val="Bullets"/>
        <w:rPr>
          <w:rFonts w:ascii="Calibri Light" w:hAnsi="Calibri Light"/>
          <w:szCs w:val="22"/>
        </w:rPr>
      </w:pPr>
      <w:r w:rsidRPr="00D234E4">
        <w:rPr>
          <w:rFonts w:ascii="Calibri Light" w:hAnsi="Calibri Light"/>
          <w:szCs w:val="22"/>
        </w:rPr>
        <w:t>Provide feedback about the outcomes of the assessment process and guidance on future options</w:t>
      </w:r>
    </w:p>
    <w:p w:rsidR="0070164D" w:rsidRPr="00D234E4" w:rsidRDefault="0070164D" w:rsidP="009F15F1">
      <w:pPr>
        <w:pStyle w:val="Bullets"/>
        <w:rPr>
          <w:rFonts w:ascii="Calibri Light" w:hAnsi="Calibri Light"/>
          <w:szCs w:val="22"/>
        </w:rPr>
      </w:pPr>
      <w:r w:rsidRPr="00D234E4">
        <w:rPr>
          <w:rFonts w:ascii="Calibri Light" w:hAnsi="Calibri Light"/>
          <w:szCs w:val="22"/>
        </w:rPr>
        <w:t xml:space="preserve">Provide </w:t>
      </w:r>
      <w:r w:rsidR="00D13A96" w:rsidRPr="00D234E4">
        <w:rPr>
          <w:rFonts w:ascii="Calibri Light" w:hAnsi="Calibri Light"/>
          <w:szCs w:val="22"/>
        </w:rPr>
        <w:t xml:space="preserve">access </w:t>
      </w:r>
      <w:r w:rsidRPr="00D234E4">
        <w:rPr>
          <w:rFonts w:ascii="Calibri Light" w:hAnsi="Calibri Light"/>
          <w:szCs w:val="22"/>
        </w:rPr>
        <w:t>for reassessment on appeal</w:t>
      </w:r>
    </w:p>
    <w:p w:rsidR="0070164D" w:rsidRPr="00D234E4" w:rsidRDefault="0070164D" w:rsidP="009F15F1">
      <w:pPr>
        <w:pStyle w:val="Bullets"/>
        <w:rPr>
          <w:rFonts w:ascii="Calibri Light" w:hAnsi="Calibri Light"/>
          <w:szCs w:val="22"/>
        </w:rPr>
      </w:pPr>
      <w:r w:rsidRPr="00D234E4">
        <w:rPr>
          <w:rFonts w:ascii="Calibri Light" w:hAnsi="Calibri Light"/>
          <w:szCs w:val="22"/>
        </w:rPr>
        <w:t>Upon completion of the assessment, you will be given access to your assessments</w:t>
      </w:r>
      <w:r w:rsidR="00EC19CC" w:rsidRPr="00D234E4">
        <w:rPr>
          <w:rFonts w:ascii="Calibri Light" w:hAnsi="Calibri Light"/>
          <w:szCs w:val="22"/>
        </w:rPr>
        <w:t xml:space="preserve"> after they have been processed</w:t>
      </w:r>
    </w:p>
    <w:p w:rsidR="0070164D" w:rsidRPr="00D234E4" w:rsidRDefault="0070164D" w:rsidP="009F15F1">
      <w:pPr>
        <w:pStyle w:val="Bullets"/>
        <w:rPr>
          <w:rFonts w:ascii="Calibri Light" w:hAnsi="Calibri Light"/>
          <w:szCs w:val="22"/>
        </w:rPr>
      </w:pPr>
      <w:r w:rsidRPr="00D234E4">
        <w:rPr>
          <w:rFonts w:ascii="Calibri Light" w:hAnsi="Calibri Light"/>
          <w:szCs w:val="22"/>
        </w:rPr>
        <w:t xml:space="preserve">Where relevant, focus on the application of knowledge and skill to the standard of performance required in the workplace and cover all aspects of workplace performance, including task skills, task management skills, contingency management skills </w:t>
      </w:r>
      <w:r w:rsidR="00EC19CC" w:rsidRPr="00D234E4">
        <w:rPr>
          <w:rFonts w:ascii="Calibri Light" w:hAnsi="Calibri Light"/>
          <w:szCs w:val="22"/>
        </w:rPr>
        <w:t>and job role environment skills.</w:t>
      </w:r>
    </w:p>
    <w:p w:rsidR="004F6B25" w:rsidRPr="004F6B25" w:rsidRDefault="004F6B25" w:rsidP="004F6B25">
      <w:pPr>
        <w:pStyle w:val="Bullets"/>
        <w:numPr>
          <w:ilvl w:val="0"/>
          <w:numId w:val="0"/>
        </w:numPr>
        <w:ind w:left="697" w:hanging="357"/>
        <w:rPr>
          <w:szCs w:val="21"/>
        </w:rPr>
      </w:pPr>
    </w:p>
    <w:p w:rsidR="004F6B25" w:rsidRPr="004F6B25" w:rsidRDefault="004F6B25" w:rsidP="004F6B25">
      <w:pPr>
        <w:pStyle w:val="Bullets"/>
        <w:numPr>
          <w:ilvl w:val="0"/>
          <w:numId w:val="0"/>
        </w:numPr>
        <w:ind w:left="697" w:hanging="357"/>
        <w:rPr>
          <w:sz w:val="21"/>
          <w:szCs w:val="21"/>
        </w:rPr>
      </w:pPr>
    </w:p>
    <w:p w:rsidR="004F6B25" w:rsidRDefault="004F6B25">
      <w:pPr>
        <w:spacing w:before="0" w:after="0"/>
        <w:rPr>
          <w:rFonts w:eastAsiaTheme="majorEastAsia" w:cstheme="minorHAnsi"/>
          <w:b/>
          <w:bCs/>
          <w:color w:val="1F497D" w:themeColor="text2"/>
          <w:sz w:val="36"/>
          <w:szCs w:val="44"/>
          <w:lang w:eastAsia="en-AU" w:bidi="en-US"/>
        </w:rPr>
      </w:pPr>
      <w:bookmarkStart w:id="62" w:name="_Toc331155433"/>
      <w:bookmarkStart w:id="63" w:name="_Toc428370107"/>
      <w:r>
        <w:br w:type="page"/>
      </w:r>
    </w:p>
    <w:p w:rsidR="007879B5" w:rsidRPr="004F6B25" w:rsidRDefault="003D27CC" w:rsidP="008A7A62">
      <w:pPr>
        <w:pStyle w:val="Heading1"/>
        <w:rPr>
          <w:rFonts w:ascii="Calibri" w:hAnsi="Calibri"/>
        </w:rPr>
      </w:pPr>
      <w:bookmarkStart w:id="64" w:name="_Toc495490271"/>
      <w:r w:rsidRPr="004F6B25">
        <w:rPr>
          <w:rFonts w:ascii="Calibri" w:hAnsi="Calibri"/>
        </w:rPr>
        <w:lastRenderedPageBreak/>
        <w:t>Recognition of Prior Learning and Credit Transfer</w:t>
      </w:r>
      <w:bookmarkEnd w:id="62"/>
      <w:bookmarkEnd w:id="63"/>
      <w:bookmarkEnd w:id="64"/>
    </w:p>
    <w:p w:rsidR="007879B5" w:rsidRPr="00D234E4" w:rsidRDefault="007879B5" w:rsidP="004B2A1C">
      <w:pPr>
        <w:pStyle w:val="NormalWeb"/>
        <w:spacing w:before="120" w:beforeAutospacing="0" w:after="0" w:afterAutospacing="0"/>
        <w:rPr>
          <w:rFonts w:ascii="Calibri Light" w:hAnsi="Calibri Light"/>
        </w:rPr>
      </w:pPr>
      <w:r w:rsidRPr="00D234E4">
        <w:rPr>
          <w:rFonts w:ascii="Calibri Light" w:hAnsi="Calibri Light"/>
        </w:rPr>
        <w:t xml:space="preserve">There are different terms used to refer to the recognition of an individual's </w:t>
      </w:r>
      <w:r w:rsidR="003D27CC" w:rsidRPr="00D234E4">
        <w:rPr>
          <w:rFonts w:ascii="Calibri Light" w:hAnsi="Calibri Light"/>
        </w:rPr>
        <w:t xml:space="preserve">previous </w:t>
      </w:r>
      <w:r w:rsidRPr="00D234E4">
        <w:rPr>
          <w:rFonts w:ascii="Calibri Light" w:hAnsi="Calibri Light"/>
        </w:rPr>
        <w:t xml:space="preserve">learning and </w:t>
      </w:r>
      <w:r w:rsidR="003D27CC" w:rsidRPr="00D234E4">
        <w:rPr>
          <w:rFonts w:ascii="Calibri Light" w:hAnsi="Calibri Light"/>
        </w:rPr>
        <w:t xml:space="preserve">current </w:t>
      </w:r>
      <w:r w:rsidRPr="00D234E4">
        <w:rPr>
          <w:rFonts w:ascii="Calibri Light" w:hAnsi="Calibri Light"/>
        </w:rPr>
        <w:t>skills.  These include Recognit</w:t>
      </w:r>
      <w:r w:rsidR="00D13A96" w:rsidRPr="00D234E4">
        <w:rPr>
          <w:rFonts w:ascii="Calibri Light" w:hAnsi="Calibri Light"/>
        </w:rPr>
        <w:t xml:space="preserve">ion of Prior Learning (RPL), </w:t>
      </w:r>
      <w:r w:rsidRPr="00D234E4">
        <w:rPr>
          <w:rFonts w:ascii="Calibri Light" w:hAnsi="Calibri Light"/>
        </w:rPr>
        <w:t>Credit Transfer (CT)</w:t>
      </w:r>
      <w:r w:rsidR="00D13A96" w:rsidRPr="00D234E4">
        <w:rPr>
          <w:rFonts w:ascii="Calibri Light" w:hAnsi="Calibri Light"/>
        </w:rPr>
        <w:t xml:space="preserve"> and National Recognition. </w:t>
      </w:r>
      <w:r w:rsidRPr="00D234E4">
        <w:rPr>
          <w:rFonts w:ascii="Calibri Light" w:hAnsi="Calibri Light"/>
        </w:rPr>
        <w:t xml:space="preserve"> </w:t>
      </w:r>
    </w:p>
    <w:p w:rsidR="007879B5" w:rsidRPr="00D234E4" w:rsidRDefault="007879B5" w:rsidP="008559BF">
      <w:pPr>
        <w:ind w:left="2977" w:hanging="2977"/>
        <w:rPr>
          <w:rFonts w:ascii="Calibri Light" w:hAnsi="Calibri Light"/>
        </w:rPr>
      </w:pPr>
      <w:r w:rsidRPr="00D234E4">
        <w:rPr>
          <w:rFonts w:ascii="Calibri Light" w:hAnsi="Calibri Light"/>
          <w:b/>
        </w:rPr>
        <w:t>Recognition of Prior Learning</w:t>
      </w:r>
      <w:r w:rsidRPr="00D234E4">
        <w:rPr>
          <w:rFonts w:ascii="Calibri Light" w:hAnsi="Calibri Light"/>
        </w:rPr>
        <w:t xml:space="preserve"> </w:t>
      </w:r>
      <w:r w:rsidR="008559BF" w:rsidRPr="00D234E4">
        <w:rPr>
          <w:rFonts w:ascii="Calibri Light" w:hAnsi="Calibri Light"/>
        </w:rPr>
        <w:tab/>
      </w:r>
      <w:r w:rsidRPr="00D234E4">
        <w:rPr>
          <w:rFonts w:ascii="Calibri Light" w:hAnsi="Calibri Light"/>
        </w:rPr>
        <w:t xml:space="preserve">is a form of assessment used to determine whether a person has achieved through formal or informal learning and experience, the required </w:t>
      </w:r>
      <w:r w:rsidR="001207D3" w:rsidRPr="00D234E4">
        <w:rPr>
          <w:rFonts w:ascii="Calibri Light" w:hAnsi="Calibri Light"/>
        </w:rPr>
        <w:t xml:space="preserve">skills and knowledge to be able to demonstrate competence in a </w:t>
      </w:r>
      <w:r w:rsidR="003D27CC" w:rsidRPr="00D234E4">
        <w:rPr>
          <w:rFonts w:ascii="Calibri Light" w:hAnsi="Calibri Light"/>
        </w:rPr>
        <w:t>unit</w:t>
      </w:r>
      <w:r w:rsidRPr="00D234E4">
        <w:rPr>
          <w:rFonts w:ascii="Calibri Light" w:hAnsi="Calibri Light"/>
        </w:rPr>
        <w:t xml:space="preserve"> or </w:t>
      </w:r>
      <w:r w:rsidR="003D27CC" w:rsidRPr="00D234E4">
        <w:rPr>
          <w:rFonts w:ascii="Calibri Light" w:hAnsi="Calibri Light"/>
        </w:rPr>
        <w:t>units</w:t>
      </w:r>
    </w:p>
    <w:p w:rsidR="007879B5" w:rsidRPr="00D234E4" w:rsidRDefault="007879B5" w:rsidP="008559BF">
      <w:pPr>
        <w:ind w:left="2977" w:hanging="2977"/>
        <w:rPr>
          <w:rFonts w:ascii="Calibri Light" w:hAnsi="Calibri Light"/>
        </w:rPr>
      </w:pPr>
      <w:r w:rsidRPr="00D234E4">
        <w:rPr>
          <w:rFonts w:ascii="Calibri Light" w:hAnsi="Calibri Light"/>
          <w:b/>
        </w:rPr>
        <w:t>Credit Transfer</w:t>
      </w:r>
      <w:r w:rsidR="008559BF" w:rsidRPr="00D234E4">
        <w:rPr>
          <w:rFonts w:ascii="Calibri Light" w:hAnsi="Calibri Light"/>
          <w:b/>
        </w:rPr>
        <w:tab/>
      </w:r>
      <w:r w:rsidRPr="00D234E4">
        <w:rPr>
          <w:rFonts w:ascii="Calibri Light" w:hAnsi="Calibri Light"/>
        </w:rPr>
        <w:t>is recognition and acceptance of</w:t>
      </w:r>
      <w:r w:rsidR="00D13A96" w:rsidRPr="00D234E4">
        <w:rPr>
          <w:rFonts w:ascii="Calibri Light" w:hAnsi="Calibri Light"/>
        </w:rPr>
        <w:t xml:space="preserve"> records of results</w:t>
      </w:r>
      <w:r w:rsidRPr="00D234E4">
        <w:rPr>
          <w:rFonts w:ascii="Calibri Light" w:hAnsi="Calibri Light"/>
        </w:rPr>
        <w:t xml:space="preserve"> and statements of attainment issued by other bona fide RTO’s enabling</w:t>
      </w:r>
      <w:r w:rsidR="00D13A96" w:rsidRPr="00D234E4">
        <w:rPr>
          <w:rFonts w:ascii="Calibri Light" w:hAnsi="Calibri Light"/>
        </w:rPr>
        <w:t xml:space="preserve"> credit for studies previously completed. This is used where units of competency that have been previously completed have an identical unit code.</w:t>
      </w:r>
    </w:p>
    <w:p w:rsidR="00D13A96" w:rsidRPr="00D234E4" w:rsidRDefault="00D13A96" w:rsidP="008559BF">
      <w:pPr>
        <w:ind w:left="2977" w:hanging="2977"/>
        <w:rPr>
          <w:rFonts w:ascii="Calibri Light" w:hAnsi="Calibri Light"/>
        </w:rPr>
      </w:pPr>
      <w:r w:rsidRPr="00D234E4">
        <w:rPr>
          <w:rFonts w:ascii="Calibri Light" w:hAnsi="Calibri Light"/>
          <w:b/>
        </w:rPr>
        <w:t xml:space="preserve">National Recognition                     </w:t>
      </w:r>
      <w:r w:rsidR="00B213F9">
        <w:rPr>
          <w:rFonts w:ascii="Calibri Light" w:hAnsi="Calibri Light"/>
          <w:b/>
        </w:rPr>
        <w:t xml:space="preserve"> </w:t>
      </w:r>
      <w:r w:rsidRPr="00D234E4">
        <w:rPr>
          <w:rFonts w:ascii="Calibri Light" w:hAnsi="Calibri Light"/>
        </w:rPr>
        <w:t xml:space="preserve">is recognition and acceptance of records of results and statements of attainment issues by other bona fide RTO’s, enabling credit for studies previously completed. This is used where units of competency that have been previously completed have been superseded and replaced by an updated version of that unit, where equivalency is maintained. </w:t>
      </w:r>
    </w:p>
    <w:p w:rsidR="007879B5" w:rsidRPr="00D234E4" w:rsidRDefault="00990D8D" w:rsidP="00FA0239">
      <w:pPr>
        <w:pStyle w:val="NormalWeb"/>
        <w:spacing w:before="120" w:beforeAutospacing="0" w:after="120" w:afterAutospacing="0"/>
        <w:rPr>
          <w:rFonts w:ascii="Calibri Light" w:hAnsi="Calibri Light"/>
        </w:rPr>
      </w:pPr>
      <w:r w:rsidRPr="00D234E4">
        <w:rPr>
          <w:rFonts w:ascii="Calibri Light" w:hAnsi="Calibri Light"/>
        </w:rPr>
        <w:t>Parker Brent</w:t>
      </w:r>
      <w:r w:rsidR="009D2E69" w:rsidRPr="00D234E4">
        <w:rPr>
          <w:rFonts w:ascii="Calibri Light" w:hAnsi="Calibri Light"/>
        </w:rPr>
        <w:t xml:space="preserve"> </w:t>
      </w:r>
      <w:r w:rsidR="007879B5" w:rsidRPr="00D234E4">
        <w:rPr>
          <w:rFonts w:ascii="Calibri Light" w:hAnsi="Calibri Light"/>
        </w:rPr>
        <w:t xml:space="preserve">will ensure that </w:t>
      </w:r>
      <w:r w:rsidR="00DE3985" w:rsidRPr="00D234E4">
        <w:rPr>
          <w:rFonts w:ascii="Calibri Light" w:hAnsi="Calibri Light"/>
        </w:rPr>
        <w:t>you’re</w:t>
      </w:r>
      <w:r w:rsidR="007879B5" w:rsidRPr="00D234E4">
        <w:rPr>
          <w:rFonts w:ascii="Calibri Light" w:hAnsi="Calibri Light"/>
        </w:rPr>
        <w:t xml:space="preserve"> learning and skills are recognised, irrespective of how or where they have been acquired.  You may apply for recognition of your learning and skills by supplying evidence of:</w:t>
      </w:r>
    </w:p>
    <w:p w:rsidR="002166DB" w:rsidRPr="00D234E4" w:rsidRDefault="002166DB" w:rsidP="00C85808">
      <w:pPr>
        <w:pStyle w:val="Bullets"/>
        <w:rPr>
          <w:rFonts w:ascii="Calibri Light" w:hAnsi="Calibri Light"/>
        </w:rPr>
      </w:pPr>
      <w:r w:rsidRPr="00D234E4">
        <w:rPr>
          <w:rFonts w:ascii="Calibri Light" w:hAnsi="Calibri Light"/>
        </w:rPr>
        <w:t>Non-accredited training you have undertaken</w:t>
      </w:r>
    </w:p>
    <w:p w:rsidR="002166DB" w:rsidRPr="00D234E4" w:rsidRDefault="002166DB" w:rsidP="00C85808">
      <w:pPr>
        <w:pStyle w:val="Bullets"/>
        <w:rPr>
          <w:rFonts w:ascii="Calibri Light" w:hAnsi="Calibri Light"/>
        </w:rPr>
      </w:pPr>
      <w:r w:rsidRPr="00D234E4">
        <w:rPr>
          <w:rFonts w:ascii="Calibri Light" w:hAnsi="Calibri Light"/>
        </w:rPr>
        <w:t>Recognised training you have previously completed</w:t>
      </w:r>
    </w:p>
    <w:p w:rsidR="002166DB" w:rsidRPr="00D234E4" w:rsidRDefault="002166DB" w:rsidP="00C85808">
      <w:pPr>
        <w:pStyle w:val="Bullets"/>
        <w:rPr>
          <w:rFonts w:ascii="Calibri Light" w:hAnsi="Calibri Light"/>
        </w:rPr>
      </w:pPr>
      <w:r w:rsidRPr="00D234E4">
        <w:rPr>
          <w:rFonts w:ascii="Calibri Light" w:hAnsi="Calibri Light"/>
        </w:rPr>
        <w:t>Work and life experiences</w:t>
      </w:r>
    </w:p>
    <w:p w:rsidR="007879B5" w:rsidRPr="00D234E4" w:rsidRDefault="007879B5" w:rsidP="00FA0239">
      <w:pPr>
        <w:pStyle w:val="NormalWeb"/>
        <w:spacing w:before="120" w:beforeAutospacing="0" w:after="120" w:afterAutospacing="0"/>
        <w:rPr>
          <w:rFonts w:ascii="Calibri Light" w:hAnsi="Calibri Light"/>
        </w:rPr>
      </w:pPr>
      <w:r w:rsidRPr="00D234E4">
        <w:rPr>
          <w:rFonts w:ascii="Calibri Light" w:hAnsi="Calibri Light"/>
        </w:rPr>
        <w:t>Your application should</w:t>
      </w:r>
      <w:r w:rsidR="00A038B1" w:rsidRPr="00D234E4">
        <w:rPr>
          <w:rFonts w:ascii="Calibri Light" w:hAnsi="Calibri Light"/>
        </w:rPr>
        <w:t xml:space="preserve"> be completed on the prescribed </w:t>
      </w:r>
      <w:r w:rsidR="00990D8D" w:rsidRPr="00D234E4">
        <w:rPr>
          <w:rFonts w:ascii="Calibri Light" w:hAnsi="Calibri Light"/>
        </w:rPr>
        <w:t>Parker Brent</w:t>
      </w:r>
      <w:r w:rsidR="009D2E69" w:rsidRPr="00D234E4">
        <w:rPr>
          <w:rFonts w:ascii="Calibri Light" w:hAnsi="Calibri Light"/>
        </w:rPr>
        <w:t xml:space="preserve"> </w:t>
      </w:r>
      <w:r w:rsidR="00A038B1" w:rsidRPr="00D234E4">
        <w:rPr>
          <w:rFonts w:ascii="Calibri Light" w:hAnsi="Calibri Light"/>
        </w:rPr>
        <w:t>form and</w:t>
      </w:r>
      <w:r w:rsidRPr="00D234E4">
        <w:rPr>
          <w:rFonts w:ascii="Calibri Light" w:hAnsi="Calibri Light"/>
        </w:rPr>
        <w:t xml:space="preserve"> include:</w:t>
      </w:r>
    </w:p>
    <w:p w:rsidR="00DE3985" w:rsidRPr="00D234E4" w:rsidRDefault="00DE3985" w:rsidP="00C85808">
      <w:pPr>
        <w:pStyle w:val="Bullets"/>
        <w:rPr>
          <w:rFonts w:ascii="Calibri Light" w:hAnsi="Calibri Light"/>
        </w:rPr>
      </w:pPr>
      <w:r w:rsidRPr="00D234E4">
        <w:rPr>
          <w:rFonts w:ascii="Calibri Light" w:hAnsi="Calibri Light"/>
        </w:rPr>
        <w:t>Academic history</w:t>
      </w:r>
    </w:p>
    <w:p w:rsidR="002166DB" w:rsidRPr="00D234E4" w:rsidRDefault="00DE3985" w:rsidP="00C85808">
      <w:pPr>
        <w:pStyle w:val="Bullets"/>
        <w:rPr>
          <w:rFonts w:ascii="Calibri Light" w:hAnsi="Calibri Light"/>
        </w:rPr>
      </w:pPr>
      <w:r w:rsidRPr="00D234E4">
        <w:rPr>
          <w:rFonts w:ascii="Calibri Light" w:hAnsi="Calibri Light"/>
        </w:rPr>
        <w:t>Current and past employment status</w:t>
      </w:r>
    </w:p>
    <w:p w:rsidR="002166DB" w:rsidRPr="00D234E4" w:rsidRDefault="00DE3985" w:rsidP="00C85808">
      <w:pPr>
        <w:pStyle w:val="Bullets"/>
        <w:rPr>
          <w:rFonts w:ascii="Calibri Light" w:hAnsi="Calibri Light"/>
        </w:rPr>
      </w:pPr>
      <w:r w:rsidRPr="00D234E4">
        <w:rPr>
          <w:rFonts w:ascii="Calibri Light" w:hAnsi="Calibri Light"/>
        </w:rPr>
        <w:t xml:space="preserve">Reason for learning and development </w:t>
      </w:r>
      <w:r w:rsidR="002166DB" w:rsidRPr="00D234E4">
        <w:rPr>
          <w:rFonts w:ascii="Calibri Light" w:hAnsi="Calibri Light"/>
        </w:rPr>
        <w:t xml:space="preserve"> </w:t>
      </w:r>
    </w:p>
    <w:p w:rsidR="002166DB" w:rsidRPr="00D234E4" w:rsidRDefault="00DE3985" w:rsidP="00C85808">
      <w:pPr>
        <w:pStyle w:val="Bullets"/>
        <w:rPr>
          <w:rFonts w:ascii="Calibri Light" w:hAnsi="Calibri Light"/>
        </w:rPr>
      </w:pPr>
      <w:r w:rsidRPr="00D234E4">
        <w:rPr>
          <w:rFonts w:ascii="Calibri Light" w:hAnsi="Calibri Light"/>
        </w:rPr>
        <w:t>Re</w:t>
      </w:r>
      <w:r w:rsidR="00D13A96" w:rsidRPr="00D234E4">
        <w:rPr>
          <w:rFonts w:ascii="Calibri Light" w:hAnsi="Calibri Light"/>
        </w:rPr>
        <w:t>cognition of Prior Learning/</w:t>
      </w:r>
      <w:r w:rsidRPr="00D234E4">
        <w:rPr>
          <w:rFonts w:ascii="Calibri Light" w:hAnsi="Calibri Light"/>
        </w:rPr>
        <w:t>Credit Transfer</w:t>
      </w:r>
      <w:r w:rsidR="00D13A96" w:rsidRPr="00D234E4">
        <w:rPr>
          <w:rFonts w:ascii="Calibri Light" w:hAnsi="Calibri Light"/>
        </w:rPr>
        <w:t>/National Recognition</w:t>
      </w:r>
      <w:r w:rsidRPr="00D234E4">
        <w:rPr>
          <w:rFonts w:ascii="Calibri Light" w:hAnsi="Calibri Light"/>
        </w:rPr>
        <w:t xml:space="preserve"> for previous training completed</w:t>
      </w:r>
    </w:p>
    <w:p w:rsidR="007879B5" w:rsidRPr="00D234E4" w:rsidRDefault="007879B5" w:rsidP="00FA0239">
      <w:pPr>
        <w:pStyle w:val="NormalWeb"/>
        <w:spacing w:before="120" w:beforeAutospacing="0" w:after="120" w:afterAutospacing="0"/>
        <w:rPr>
          <w:rFonts w:ascii="Calibri Light" w:hAnsi="Calibri Light"/>
        </w:rPr>
      </w:pPr>
      <w:r w:rsidRPr="00D234E4">
        <w:rPr>
          <w:rFonts w:ascii="Calibri Light" w:hAnsi="Calibri Light"/>
        </w:rPr>
        <w:t>At the time of application you will be told which documents to present. You may be invited to attend an interview to discuss the application and further information/documentation may be requested.</w:t>
      </w:r>
    </w:p>
    <w:p w:rsidR="007879B5" w:rsidRPr="00D234E4" w:rsidRDefault="007879B5" w:rsidP="00FA0239">
      <w:pPr>
        <w:pStyle w:val="NormalWeb"/>
        <w:spacing w:before="120" w:beforeAutospacing="0" w:after="120" w:afterAutospacing="0"/>
        <w:rPr>
          <w:rFonts w:ascii="Calibri Light" w:hAnsi="Calibri Light"/>
        </w:rPr>
      </w:pPr>
      <w:r w:rsidRPr="00D234E4">
        <w:rPr>
          <w:rFonts w:ascii="Calibri Light" w:hAnsi="Calibri Light"/>
        </w:rPr>
        <w:t xml:space="preserve">Where applicable, exemptions/credits will be given and recorded, and </w:t>
      </w:r>
      <w:r w:rsidR="00DE3985" w:rsidRPr="00D234E4">
        <w:rPr>
          <w:rFonts w:ascii="Calibri Light" w:hAnsi="Calibri Light"/>
        </w:rPr>
        <w:t>Q</w:t>
      </w:r>
      <w:r w:rsidRPr="00D234E4">
        <w:rPr>
          <w:rFonts w:ascii="Calibri Light" w:hAnsi="Calibri Light"/>
        </w:rPr>
        <w:t xml:space="preserve">ualifications/Statements of Attainment issued. If you don’t agree with the outcome of any recognition you apply for you may appeal the decision. </w:t>
      </w:r>
      <w:r w:rsidR="00A038B1" w:rsidRPr="00D234E4">
        <w:rPr>
          <w:rFonts w:ascii="Calibri Light" w:hAnsi="Calibri Light"/>
        </w:rPr>
        <w:t>The Complaints and Appeals</w:t>
      </w:r>
      <w:r w:rsidRPr="00D234E4">
        <w:rPr>
          <w:rFonts w:ascii="Calibri Light" w:hAnsi="Calibri Light"/>
        </w:rPr>
        <w:t xml:space="preserve"> process is explained later in this handbook.  </w:t>
      </w:r>
    </w:p>
    <w:p w:rsidR="007879B5" w:rsidRPr="00D234E4" w:rsidRDefault="007879B5" w:rsidP="00FA0239">
      <w:pPr>
        <w:pStyle w:val="NormalWeb"/>
        <w:spacing w:before="120" w:beforeAutospacing="0" w:after="120" w:afterAutospacing="0"/>
        <w:rPr>
          <w:rFonts w:ascii="Calibri Light" w:hAnsi="Calibri Light"/>
        </w:rPr>
      </w:pPr>
      <w:r w:rsidRPr="00D234E4">
        <w:rPr>
          <w:rFonts w:ascii="Calibri Light" w:hAnsi="Calibri Light"/>
        </w:rPr>
        <w:t xml:space="preserve">If you wish to </w:t>
      </w:r>
      <w:r w:rsidR="001F2C44" w:rsidRPr="00D234E4">
        <w:rPr>
          <w:rFonts w:ascii="Calibri Light" w:hAnsi="Calibri Light"/>
        </w:rPr>
        <w:t>discuss your eligibility to apply</w:t>
      </w:r>
      <w:r w:rsidRPr="00D234E4">
        <w:rPr>
          <w:rFonts w:ascii="Calibri Light" w:hAnsi="Calibri Light"/>
        </w:rPr>
        <w:t xml:space="preserve"> for RPL</w:t>
      </w:r>
      <w:r w:rsidR="00A21B61" w:rsidRPr="00D234E4">
        <w:rPr>
          <w:rFonts w:ascii="Calibri Light" w:hAnsi="Calibri Light"/>
        </w:rPr>
        <w:t>,</w:t>
      </w:r>
      <w:r w:rsidRPr="00D234E4">
        <w:rPr>
          <w:rFonts w:ascii="Calibri Light" w:hAnsi="Calibri Light"/>
        </w:rPr>
        <w:t xml:space="preserve"> please contact </w:t>
      </w:r>
      <w:r w:rsidR="00990D8D" w:rsidRPr="00D234E4">
        <w:rPr>
          <w:rFonts w:ascii="Calibri Light" w:hAnsi="Calibri Light"/>
        </w:rPr>
        <w:t>Parker Brent</w:t>
      </w:r>
      <w:r w:rsidR="001F2C44" w:rsidRPr="00D234E4">
        <w:rPr>
          <w:rFonts w:ascii="Calibri Light" w:hAnsi="Calibri Light"/>
        </w:rPr>
        <w:t xml:space="preserve"> for further information</w:t>
      </w:r>
      <w:r w:rsidR="00A21B61" w:rsidRPr="00D234E4">
        <w:rPr>
          <w:rFonts w:ascii="Calibri Light" w:hAnsi="Calibri Light"/>
        </w:rPr>
        <w:t xml:space="preserve">.  </w:t>
      </w:r>
    </w:p>
    <w:p w:rsidR="00810547" w:rsidRPr="004F6B25" w:rsidRDefault="00810547" w:rsidP="00FA0239">
      <w:pPr>
        <w:pStyle w:val="NormalWeb"/>
        <w:spacing w:before="120" w:beforeAutospacing="0" w:after="120" w:afterAutospacing="0"/>
      </w:pPr>
    </w:p>
    <w:p w:rsidR="003E6BD5" w:rsidRPr="004F6B25" w:rsidRDefault="003E6BD5" w:rsidP="00FA0239">
      <w:pPr>
        <w:pStyle w:val="NormalWeb"/>
        <w:spacing w:before="120" w:beforeAutospacing="0" w:after="120" w:afterAutospacing="0"/>
      </w:pPr>
    </w:p>
    <w:p w:rsidR="003E6BD5" w:rsidRPr="004F6B25" w:rsidRDefault="003E6BD5">
      <w:pPr>
        <w:spacing w:before="0" w:after="0"/>
      </w:pPr>
      <w:r w:rsidRPr="004F6B25">
        <w:br w:type="page"/>
      </w:r>
    </w:p>
    <w:p w:rsidR="007879B5" w:rsidRPr="004F6B25" w:rsidRDefault="003D27CC" w:rsidP="008A7A62">
      <w:pPr>
        <w:pStyle w:val="Heading1"/>
        <w:rPr>
          <w:rFonts w:ascii="Calibri" w:hAnsi="Calibri"/>
        </w:rPr>
      </w:pPr>
      <w:bookmarkStart w:id="65" w:name="_Toc331155434"/>
      <w:bookmarkStart w:id="66" w:name="_Toc428370108"/>
      <w:bookmarkStart w:id="67" w:name="_Toc495490272"/>
      <w:r w:rsidRPr="004F6B25">
        <w:rPr>
          <w:rFonts w:ascii="Calibri" w:hAnsi="Calibri"/>
        </w:rPr>
        <w:lastRenderedPageBreak/>
        <w:t>How to Enrol</w:t>
      </w:r>
      <w:bookmarkEnd w:id="65"/>
      <w:bookmarkEnd w:id="66"/>
      <w:bookmarkEnd w:id="67"/>
    </w:p>
    <w:p w:rsidR="007879B5" w:rsidRPr="00D234E4" w:rsidRDefault="007879B5" w:rsidP="004B2A1C">
      <w:pPr>
        <w:pStyle w:val="NormalWeb"/>
        <w:spacing w:before="120" w:beforeAutospacing="0" w:after="120" w:afterAutospacing="0"/>
        <w:rPr>
          <w:rFonts w:ascii="Calibri Light" w:hAnsi="Calibri Light"/>
        </w:rPr>
      </w:pPr>
      <w:r w:rsidRPr="00D234E4">
        <w:rPr>
          <w:rFonts w:ascii="Calibri Light" w:hAnsi="Calibri Light"/>
        </w:rPr>
        <w:t xml:space="preserve">If you want to enrol in a course with </w:t>
      </w:r>
      <w:r w:rsidR="00990D8D" w:rsidRPr="00D234E4">
        <w:rPr>
          <w:rFonts w:ascii="Calibri Light" w:hAnsi="Calibri Light"/>
        </w:rPr>
        <w:t>Parker Brent</w:t>
      </w:r>
      <w:r w:rsidRPr="00D234E4">
        <w:rPr>
          <w:rFonts w:ascii="Calibri Light" w:hAnsi="Calibri Light"/>
        </w:rPr>
        <w:t xml:space="preserve">, </w:t>
      </w:r>
      <w:r w:rsidR="001F2C44" w:rsidRPr="00D234E4">
        <w:rPr>
          <w:rFonts w:ascii="Calibri Light" w:hAnsi="Calibri Light"/>
        </w:rPr>
        <w:t>please give us a call to arrange an appointment</w:t>
      </w:r>
      <w:r w:rsidRPr="00D234E4">
        <w:rPr>
          <w:rFonts w:ascii="Calibri Light" w:hAnsi="Calibri Light"/>
        </w:rPr>
        <w:t xml:space="preserve">. A </w:t>
      </w:r>
      <w:r w:rsidR="00990D8D" w:rsidRPr="00D234E4">
        <w:rPr>
          <w:rFonts w:ascii="Calibri Light" w:hAnsi="Calibri Light"/>
        </w:rPr>
        <w:t>Parker Brent</w:t>
      </w:r>
      <w:r w:rsidR="00FC153A" w:rsidRPr="00D234E4">
        <w:rPr>
          <w:rFonts w:ascii="Calibri Light" w:hAnsi="Calibri Light"/>
        </w:rPr>
        <w:t xml:space="preserve"> RTO</w:t>
      </w:r>
      <w:r w:rsidR="009D2E69" w:rsidRPr="00D234E4">
        <w:rPr>
          <w:rFonts w:ascii="Calibri Light" w:hAnsi="Calibri Light"/>
        </w:rPr>
        <w:t xml:space="preserve"> </w:t>
      </w:r>
      <w:r w:rsidR="009C5AF7" w:rsidRPr="00D234E4">
        <w:rPr>
          <w:rFonts w:ascii="Calibri Light" w:hAnsi="Calibri Light"/>
        </w:rPr>
        <w:t>Delegate</w:t>
      </w:r>
      <w:r w:rsidR="00FC153A" w:rsidRPr="00D234E4">
        <w:rPr>
          <w:rFonts w:ascii="Calibri Light" w:hAnsi="Calibri Light"/>
        </w:rPr>
        <w:t>/Sales Consultant</w:t>
      </w:r>
      <w:r w:rsidRPr="00D234E4">
        <w:rPr>
          <w:rFonts w:ascii="Calibri Light" w:hAnsi="Calibri Light"/>
        </w:rPr>
        <w:t xml:space="preserve"> will </w:t>
      </w:r>
      <w:r w:rsidR="001F2C44" w:rsidRPr="00D234E4">
        <w:rPr>
          <w:rFonts w:ascii="Calibri Light" w:hAnsi="Calibri Light"/>
        </w:rPr>
        <w:t>meet</w:t>
      </w:r>
      <w:r w:rsidR="00D13A96" w:rsidRPr="00D234E4">
        <w:rPr>
          <w:rFonts w:ascii="Calibri Light" w:hAnsi="Calibri Light"/>
        </w:rPr>
        <w:t xml:space="preserve"> with you</w:t>
      </w:r>
      <w:r w:rsidR="001F2C44" w:rsidRPr="00D234E4">
        <w:rPr>
          <w:rFonts w:ascii="Calibri Light" w:hAnsi="Calibri Light"/>
        </w:rPr>
        <w:t xml:space="preserve"> </w:t>
      </w:r>
      <w:r w:rsidRPr="00D234E4">
        <w:rPr>
          <w:rFonts w:ascii="Calibri Light" w:hAnsi="Calibri Light"/>
        </w:rPr>
        <w:t>to:</w:t>
      </w:r>
    </w:p>
    <w:p w:rsidR="006E63C9" w:rsidRPr="00D234E4" w:rsidRDefault="006E63C9" w:rsidP="00C85808">
      <w:pPr>
        <w:pStyle w:val="Bullets"/>
        <w:rPr>
          <w:rFonts w:ascii="Calibri Light" w:hAnsi="Calibri Light"/>
        </w:rPr>
      </w:pPr>
      <w:r w:rsidRPr="00D234E4">
        <w:rPr>
          <w:rFonts w:ascii="Calibri Light" w:hAnsi="Calibri Light"/>
        </w:rPr>
        <w:t>Conduct a Pre Training Review/LLN Evaluation</w:t>
      </w:r>
    </w:p>
    <w:p w:rsidR="006E63C9" w:rsidRPr="00D234E4" w:rsidRDefault="006E63C9" w:rsidP="00C85808">
      <w:pPr>
        <w:pStyle w:val="Bullets"/>
        <w:rPr>
          <w:rFonts w:ascii="Calibri Light" w:hAnsi="Calibri Light"/>
        </w:rPr>
      </w:pPr>
      <w:r w:rsidRPr="00D234E4">
        <w:rPr>
          <w:rFonts w:ascii="Calibri Light" w:hAnsi="Calibri Light"/>
        </w:rPr>
        <w:t xml:space="preserve">Help you find the right course </w:t>
      </w:r>
      <w:r w:rsidR="009C5AF7" w:rsidRPr="00D234E4">
        <w:rPr>
          <w:rFonts w:ascii="Calibri Light" w:hAnsi="Calibri Light"/>
        </w:rPr>
        <w:t xml:space="preserve"> that is suitable and appropriate for </w:t>
      </w:r>
      <w:r w:rsidRPr="00D234E4">
        <w:rPr>
          <w:rFonts w:ascii="Calibri Light" w:hAnsi="Calibri Light"/>
        </w:rPr>
        <w:t>your needs</w:t>
      </w:r>
    </w:p>
    <w:p w:rsidR="006E63C9" w:rsidRPr="00D234E4" w:rsidRDefault="006E63C9" w:rsidP="00C85808">
      <w:pPr>
        <w:pStyle w:val="Bullets"/>
        <w:rPr>
          <w:rFonts w:ascii="Calibri Light" w:hAnsi="Calibri Light"/>
        </w:rPr>
      </w:pPr>
      <w:r w:rsidRPr="00D234E4">
        <w:rPr>
          <w:rFonts w:ascii="Calibri Light" w:hAnsi="Calibri Light"/>
        </w:rPr>
        <w:t>Run through the course</w:t>
      </w:r>
      <w:r w:rsidR="009C5AF7" w:rsidRPr="00D234E4">
        <w:rPr>
          <w:rFonts w:ascii="Calibri Light" w:hAnsi="Calibri Light"/>
        </w:rPr>
        <w:t>,</w:t>
      </w:r>
      <w:r w:rsidRPr="00D234E4">
        <w:rPr>
          <w:rFonts w:ascii="Calibri Light" w:hAnsi="Calibri Light"/>
        </w:rPr>
        <w:t xml:space="preserve"> provid</w:t>
      </w:r>
      <w:r w:rsidR="009C5AF7" w:rsidRPr="00D234E4">
        <w:rPr>
          <w:rFonts w:ascii="Calibri Light" w:hAnsi="Calibri Light"/>
        </w:rPr>
        <w:t>ing an overview of program</w:t>
      </w:r>
    </w:p>
    <w:p w:rsidR="00475B9E" w:rsidRPr="00D234E4" w:rsidRDefault="00475B9E" w:rsidP="00C85808">
      <w:pPr>
        <w:pStyle w:val="Bullets"/>
        <w:rPr>
          <w:rFonts w:ascii="Calibri Light" w:hAnsi="Calibri Light"/>
        </w:rPr>
      </w:pPr>
      <w:r w:rsidRPr="00D234E4">
        <w:rPr>
          <w:rFonts w:ascii="Calibri Light" w:hAnsi="Calibri Light"/>
        </w:rPr>
        <w:t>Evaluate your ability to receive Government Funded training</w:t>
      </w:r>
    </w:p>
    <w:p w:rsidR="006E63C9" w:rsidRPr="00D234E4" w:rsidRDefault="006E63C9" w:rsidP="00C85808">
      <w:pPr>
        <w:pStyle w:val="Bullets"/>
        <w:rPr>
          <w:rFonts w:ascii="Calibri Light" w:hAnsi="Calibri Light"/>
        </w:rPr>
      </w:pPr>
      <w:r w:rsidRPr="00D234E4">
        <w:rPr>
          <w:rFonts w:ascii="Calibri Light" w:hAnsi="Calibri Light"/>
        </w:rPr>
        <w:t>Provide a detailed S</w:t>
      </w:r>
      <w:r w:rsidR="00D13A96" w:rsidRPr="00D234E4">
        <w:rPr>
          <w:rFonts w:ascii="Calibri Light" w:hAnsi="Calibri Light"/>
        </w:rPr>
        <w:t>tatement</w:t>
      </w:r>
      <w:r w:rsidRPr="00D234E4">
        <w:rPr>
          <w:rFonts w:ascii="Calibri Light" w:hAnsi="Calibri Light"/>
        </w:rPr>
        <w:t xml:space="preserve"> of Fees for the course/program</w:t>
      </w:r>
    </w:p>
    <w:p w:rsidR="002166DB" w:rsidRPr="00D234E4" w:rsidRDefault="006E63C9" w:rsidP="00C85808">
      <w:pPr>
        <w:pStyle w:val="Bullets"/>
        <w:rPr>
          <w:rFonts w:ascii="Calibri Light" w:hAnsi="Calibri Light"/>
        </w:rPr>
      </w:pPr>
      <w:r w:rsidRPr="00D234E4">
        <w:rPr>
          <w:rFonts w:ascii="Calibri Light" w:hAnsi="Calibri Light"/>
        </w:rPr>
        <w:t>A</w:t>
      </w:r>
      <w:r w:rsidR="002166DB" w:rsidRPr="00D234E4">
        <w:rPr>
          <w:rFonts w:ascii="Calibri Light" w:hAnsi="Calibri Light"/>
        </w:rPr>
        <w:t>ssist you to complete the enrolment form</w:t>
      </w:r>
    </w:p>
    <w:p w:rsidR="002166DB" w:rsidRPr="00D234E4" w:rsidRDefault="006E63C9" w:rsidP="00C85808">
      <w:pPr>
        <w:pStyle w:val="Bullets"/>
        <w:rPr>
          <w:rFonts w:ascii="Calibri Light" w:hAnsi="Calibri Light"/>
        </w:rPr>
      </w:pPr>
      <w:r w:rsidRPr="00D234E4">
        <w:rPr>
          <w:rFonts w:ascii="Calibri Light" w:hAnsi="Calibri Light"/>
        </w:rPr>
        <w:t xml:space="preserve">Discuss </w:t>
      </w:r>
      <w:r w:rsidR="002166DB" w:rsidRPr="00D234E4">
        <w:rPr>
          <w:rFonts w:ascii="Calibri Light" w:hAnsi="Calibri Light"/>
        </w:rPr>
        <w:t>costs, payment options (including available funding), cancellations and refunds</w:t>
      </w:r>
    </w:p>
    <w:p w:rsidR="006E63C9" w:rsidRPr="00D234E4" w:rsidRDefault="006E63C9" w:rsidP="00C85808">
      <w:pPr>
        <w:pStyle w:val="Bullets"/>
        <w:rPr>
          <w:rFonts w:ascii="Calibri Light" w:hAnsi="Calibri Light"/>
        </w:rPr>
      </w:pPr>
      <w:r w:rsidRPr="00D234E4">
        <w:rPr>
          <w:rFonts w:ascii="Calibri Light" w:hAnsi="Calibri Light"/>
        </w:rPr>
        <w:t>Determine whether or not you will need any additional support</w:t>
      </w:r>
    </w:p>
    <w:p w:rsidR="006E63C9" w:rsidRPr="00D234E4" w:rsidRDefault="006E63C9" w:rsidP="00C85808">
      <w:pPr>
        <w:pStyle w:val="Bullets"/>
        <w:rPr>
          <w:rFonts w:ascii="Calibri Light" w:hAnsi="Calibri Light"/>
        </w:rPr>
      </w:pPr>
      <w:r w:rsidRPr="00D234E4">
        <w:rPr>
          <w:rFonts w:ascii="Calibri Light" w:hAnsi="Calibri Light"/>
        </w:rPr>
        <w:t>Discuss RPL and Credit Transfer options</w:t>
      </w:r>
    </w:p>
    <w:p w:rsidR="002166DB" w:rsidRPr="00D234E4" w:rsidRDefault="006E63C9" w:rsidP="00C85808">
      <w:pPr>
        <w:pStyle w:val="Bullets"/>
        <w:rPr>
          <w:rFonts w:ascii="Calibri Light" w:hAnsi="Calibri Light"/>
        </w:rPr>
      </w:pPr>
      <w:r w:rsidRPr="00D234E4">
        <w:rPr>
          <w:rFonts w:ascii="Calibri Light" w:hAnsi="Calibri Light"/>
        </w:rPr>
        <w:t xml:space="preserve">Discuss </w:t>
      </w:r>
      <w:r w:rsidR="002166DB" w:rsidRPr="00D234E4">
        <w:rPr>
          <w:rFonts w:ascii="Calibri Light" w:hAnsi="Calibri Light"/>
        </w:rPr>
        <w:t>delivery mode and assessment methods</w:t>
      </w:r>
    </w:p>
    <w:p w:rsidR="002166DB" w:rsidRPr="00D234E4" w:rsidRDefault="006E63C9" w:rsidP="00C85808">
      <w:pPr>
        <w:pStyle w:val="Bullets"/>
        <w:rPr>
          <w:rFonts w:ascii="Calibri Light" w:hAnsi="Calibri Light"/>
        </w:rPr>
      </w:pPr>
      <w:r w:rsidRPr="00D234E4">
        <w:rPr>
          <w:rFonts w:ascii="Calibri Light" w:hAnsi="Calibri Light"/>
        </w:rPr>
        <w:t xml:space="preserve">Discuss </w:t>
      </w:r>
      <w:r w:rsidR="002166DB" w:rsidRPr="00D234E4">
        <w:rPr>
          <w:rFonts w:ascii="Calibri Light" w:hAnsi="Calibri Light"/>
        </w:rPr>
        <w:t>our policies and procedures and our Code of Conduct</w:t>
      </w:r>
    </w:p>
    <w:p w:rsidR="002166DB" w:rsidRPr="00D234E4" w:rsidRDefault="006E63C9" w:rsidP="00C85808">
      <w:pPr>
        <w:pStyle w:val="Bullets"/>
        <w:rPr>
          <w:rFonts w:ascii="Calibri Light" w:hAnsi="Calibri Light"/>
        </w:rPr>
      </w:pPr>
      <w:r w:rsidRPr="00D234E4">
        <w:rPr>
          <w:rFonts w:ascii="Calibri Light" w:hAnsi="Calibri Light"/>
        </w:rPr>
        <w:t xml:space="preserve">Explain </w:t>
      </w:r>
      <w:r w:rsidR="002166DB" w:rsidRPr="00D234E4">
        <w:rPr>
          <w:rFonts w:ascii="Calibri Light" w:hAnsi="Calibri Light"/>
        </w:rPr>
        <w:t>the level of commitment</w:t>
      </w:r>
      <w:r w:rsidR="009C5AF7" w:rsidRPr="00D234E4">
        <w:rPr>
          <w:rFonts w:ascii="Calibri Light" w:hAnsi="Calibri Light"/>
        </w:rPr>
        <w:t xml:space="preserve"> and </w:t>
      </w:r>
      <w:r w:rsidR="00C609BD" w:rsidRPr="00D234E4">
        <w:rPr>
          <w:rFonts w:ascii="Calibri Light" w:hAnsi="Calibri Light"/>
        </w:rPr>
        <w:t>self-paced</w:t>
      </w:r>
      <w:r w:rsidR="009C5AF7" w:rsidRPr="00D234E4">
        <w:rPr>
          <w:rFonts w:ascii="Calibri Light" w:hAnsi="Calibri Light"/>
        </w:rPr>
        <w:t xml:space="preserve"> learning </w:t>
      </w:r>
      <w:r w:rsidR="002166DB" w:rsidRPr="00D234E4">
        <w:rPr>
          <w:rFonts w:ascii="Calibri Light" w:hAnsi="Calibri Light"/>
        </w:rPr>
        <w:t xml:space="preserve"> required to undertake a course with </w:t>
      </w:r>
      <w:r w:rsidR="00990D8D" w:rsidRPr="00D234E4">
        <w:rPr>
          <w:rFonts w:ascii="Calibri Light" w:hAnsi="Calibri Light"/>
        </w:rPr>
        <w:t>Parker Brent</w:t>
      </w:r>
    </w:p>
    <w:p w:rsidR="004C371B" w:rsidRPr="00D234E4" w:rsidRDefault="00414D7F" w:rsidP="00414D7F">
      <w:pPr>
        <w:pStyle w:val="Bullets"/>
        <w:numPr>
          <w:ilvl w:val="0"/>
          <w:numId w:val="0"/>
        </w:numPr>
        <w:ind w:left="360"/>
        <w:rPr>
          <w:rFonts w:ascii="Calibri Light" w:hAnsi="Calibri Light"/>
        </w:rPr>
      </w:pPr>
      <w:r w:rsidRPr="00D234E4">
        <w:rPr>
          <w:rFonts w:ascii="Calibri Light" w:hAnsi="Calibri Light"/>
        </w:rPr>
        <w:t xml:space="preserve">A course </w:t>
      </w:r>
      <w:r w:rsidR="00C5050B" w:rsidRPr="00D234E4">
        <w:rPr>
          <w:rFonts w:ascii="Calibri Light" w:hAnsi="Calibri Light"/>
        </w:rPr>
        <w:t>schedule and Training Plan will be provided to you at the time of</w:t>
      </w:r>
      <w:r w:rsidRPr="00D234E4">
        <w:rPr>
          <w:rFonts w:ascii="Calibri Light" w:hAnsi="Calibri Light"/>
        </w:rPr>
        <w:t xml:space="preserve"> course commencement which will provide</w:t>
      </w:r>
      <w:r w:rsidR="00B1413C" w:rsidRPr="00D234E4">
        <w:rPr>
          <w:rFonts w:ascii="Calibri Light" w:hAnsi="Calibri Light"/>
        </w:rPr>
        <w:t xml:space="preserve"> start</w:t>
      </w:r>
      <w:r w:rsidR="00C5050B" w:rsidRPr="00D234E4">
        <w:rPr>
          <w:rFonts w:ascii="Calibri Light" w:hAnsi="Calibri Light"/>
        </w:rPr>
        <w:t xml:space="preserve"> and end dates for each unit within the program</w:t>
      </w:r>
      <w:r w:rsidR="00B1413C" w:rsidRPr="00D234E4">
        <w:rPr>
          <w:rFonts w:ascii="Calibri Light" w:hAnsi="Calibri Light"/>
        </w:rPr>
        <w:t xml:space="preserve">. </w:t>
      </w:r>
    </w:p>
    <w:p w:rsidR="004C371B" w:rsidRPr="004F6B25" w:rsidRDefault="004C371B" w:rsidP="004C371B">
      <w:pPr>
        <w:pStyle w:val="Bullets"/>
        <w:numPr>
          <w:ilvl w:val="0"/>
          <w:numId w:val="0"/>
        </w:numPr>
        <w:ind w:left="720" w:hanging="360"/>
      </w:pPr>
    </w:p>
    <w:p w:rsidR="00C33485" w:rsidRPr="004F6B25" w:rsidRDefault="00C33485" w:rsidP="004C371B">
      <w:pPr>
        <w:pStyle w:val="Bullets"/>
        <w:numPr>
          <w:ilvl w:val="0"/>
          <w:numId w:val="0"/>
        </w:numPr>
        <w:ind w:left="720" w:hanging="360"/>
      </w:pPr>
    </w:p>
    <w:p w:rsidR="00617C36" w:rsidRPr="004F6B25" w:rsidRDefault="00617C36" w:rsidP="008A7A62">
      <w:pPr>
        <w:pStyle w:val="Heading1"/>
        <w:rPr>
          <w:rFonts w:ascii="Calibri" w:hAnsi="Calibri"/>
        </w:rPr>
      </w:pPr>
      <w:bookmarkStart w:id="68" w:name="_Toc331155435"/>
      <w:bookmarkStart w:id="69" w:name="_Toc428370109"/>
      <w:bookmarkStart w:id="70" w:name="_Toc495490273"/>
      <w:r w:rsidRPr="004F6B25">
        <w:rPr>
          <w:rFonts w:ascii="Calibri" w:hAnsi="Calibri"/>
        </w:rPr>
        <w:t>Fees and Charges</w:t>
      </w:r>
      <w:bookmarkEnd w:id="68"/>
      <w:bookmarkEnd w:id="69"/>
      <w:bookmarkEnd w:id="70"/>
      <w:r w:rsidRPr="004F6B25">
        <w:rPr>
          <w:rFonts w:ascii="Calibri" w:hAnsi="Calibri"/>
        </w:rPr>
        <w:t xml:space="preserve"> </w:t>
      </w:r>
    </w:p>
    <w:p w:rsidR="00CB3E54" w:rsidRPr="004F6B25" w:rsidRDefault="00CB3E54" w:rsidP="00A9615F">
      <w:pPr>
        <w:pStyle w:val="Heading2"/>
        <w:rPr>
          <w:rFonts w:ascii="Calibri" w:hAnsi="Calibri"/>
        </w:rPr>
      </w:pPr>
      <w:bookmarkStart w:id="71" w:name="_Toc351120031"/>
      <w:bookmarkStart w:id="72" w:name="_Toc428370118"/>
      <w:bookmarkStart w:id="73" w:name="_Toc495490274"/>
      <w:bookmarkStart w:id="74" w:name="_Toc351120024"/>
      <w:bookmarkStart w:id="75" w:name="_Toc428370110"/>
      <w:r w:rsidRPr="004F6B25">
        <w:rPr>
          <w:rFonts w:ascii="Calibri" w:hAnsi="Calibri"/>
        </w:rPr>
        <w:t>Invoicing and payments</w:t>
      </w:r>
      <w:bookmarkEnd w:id="71"/>
      <w:bookmarkEnd w:id="72"/>
      <w:bookmarkEnd w:id="73"/>
      <w:r w:rsidRPr="004F6B25">
        <w:rPr>
          <w:rFonts w:ascii="Calibri" w:hAnsi="Calibri"/>
        </w:rPr>
        <w:t xml:space="preserve"> </w:t>
      </w:r>
    </w:p>
    <w:p w:rsidR="00D61C08" w:rsidRPr="00D234E4" w:rsidRDefault="008D6BDE" w:rsidP="00CB3E54">
      <w:pPr>
        <w:rPr>
          <w:rFonts w:ascii="Calibri Light" w:hAnsi="Calibri Light"/>
        </w:rPr>
      </w:pPr>
      <w:r w:rsidRPr="00D234E4">
        <w:rPr>
          <w:rFonts w:ascii="Calibri Light" w:hAnsi="Calibri Light"/>
        </w:rPr>
        <w:t xml:space="preserve">A Statement of Fees will be provided to students </w:t>
      </w:r>
      <w:r w:rsidR="00B4434D" w:rsidRPr="00D234E4">
        <w:rPr>
          <w:rFonts w:ascii="Calibri Light" w:hAnsi="Calibri Light"/>
        </w:rPr>
        <w:t>upon acceptance of their application</w:t>
      </w:r>
      <w:r w:rsidRPr="00D234E4">
        <w:rPr>
          <w:rFonts w:ascii="Calibri Light" w:hAnsi="Calibri Light"/>
        </w:rPr>
        <w:t xml:space="preserve">. Statement of Fees will provide each student an accurate indication of their fees based on individual circumstances including taking into consideration Recognition of Prior Learning (RPL) and Credit Transfer (CT). </w:t>
      </w:r>
    </w:p>
    <w:p w:rsidR="00CB3E54" w:rsidRPr="00D234E4" w:rsidRDefault="00D61C08" w:rsidP="00CB3E54">
      <w:pPr>
        <w:rPr>
          <w:rFonts w:ascii="Calibri Light" w:hAnsi="Calibri Light"/>
        </w:rPr>
      </w:pPr>
      <w:r w:rsidRPr="00D234E4">
        <w:rPr>
          <w:rFonts w:ascii="Calibri Light" w:hAnsi="Calibri Light"/>
        </w:rPr>
        <w:t xml:space="preserve">Upon </w:t>
      </w:r>
      <w:r w:rsidR="00CB3E54" w:rsidRPr="00D234E4">
        <w:rPr>
          <w:rFonts w:ascii="Calibri Light" w:hAnsi="Calibri Light"/>
        </w:rPr>
        <w:t xml:space="preserve">enrolment, </w:t>
      </w:r>
      <w:r w:rsidR="00990D8D" w:rsidRPr="00D234E4">
        <w:rPr>
          <w:rFonts w:ascii="Calibri Light" w:hAnsi="Calibri Light"/>
        </w:rPr>
        <w:t xml:space="preserve">Parker Brent </w:t>
      </w:r>
      <w:r w:rsidR="00CB3E54" w:rsidRPr="00D234E4">
        <w:rPr>
          <w:rFonts w:ascii="Calibri Light" w:hAnsi="Calibri Light"/>
        </w:rPr>
        <w:t>will invoice you for your initial fee instalment as discussed at your Pre-Training interview, which must be paid prior to course commencement.</w:t>
      </w:r>
    </w:p>
    <w:p w:rsidR="00CB3E54" w:rsidRPr="00D234E4" w:rsidRDefault="00CB3E54" w:rsidP="00CB3E54">
      <w:pPr>
        <w:rPr>
          <w:rFonts w:ascii="Calibri Light" w:hAnsi="Calibri Light"/>
        </w:rPr>
      </w:pPr>
      <w:r w:rsidRPr="00D234E4">
        <w:rPr>
          <w:rFonts w:ascii="Calibri Light" w:hAnsi="Calibri Light"/>
        </w:rPr>
        <w:t xml:space="preserve">All courses require a payment or minimum deposit on enrolment. However, if your total payable fees exceed $1,000, you will be expected to pay an initial deposit of $1,000. </w:t>
      </w:r>
    </w:p>
    <w:p w:rsidR="00CB3E54" w:rsidRPr="00D234E4" w:rsidRDefault="00CB3E54" w:rsidP="00CB3E54">
      <w:pPr>
        <w:rPr>
          <w:rFonts w:ascii="Calibri Light" w:hAnsi="Calibri Light"/>
        </w:rPr>
      </w:pPr>
      <w:r w:rsidRPr="00D234E4">
        <w:rPr>
          <w:rFonts w:ascii="Calibri Light" w:hAnsi="Calibri Light"/>
        </w:rPr>
        <w:t xml:space="preserve">The remainder of the fees will be proportioned equally over the balance of the course, the outstanding amount will be divided by the duration of the course, paid in the monthly instalments after training has commenced. Under NO circumstances are the student/client instalment amounts to exceed more than $1,500 at any given time. </w:t>
      </w:r>
    </w:p>
    <w:p w:rsidR="00CB3E54" w:rsidRPr="00D234E4" w:rsidRDefault="00990D8D" w:rsidP="00CB3E54">
      <w:pPr>
        <w:rPr>
          <w:rFonts w:ascii="Calibri Light" w:hAnsi="Calibri Light"/>
        </w:rPr>
      </w:pPr>
      <w:r w:rsidRPr="00D234E4">
        <w:rPr>
          <w:rFonts w:ascii="Calibri Light" w:hAnsi="Calibri Light"/>
        </w:rPr>
        <w:t>Parker Brent</w:t>
      </w:r>
      <w:r w:rsidR="00CB3E54" w:rsidRPr="00D234E4">
        <w:rPr>
          <w:rFonts w:ascii="Calibri Light" w:hAnsi="Calibri Light"/>
        </w:rPr>
        <w:t xml:space="preserve"> will provide applicant with an invoicing and payment schedule (if applicable) for all remaining course fees.</w:t>
      </w:r>
    </w:p>
    <w:p w:rsidR="00CB3E54" w:rsidRPr="00D234E4" w:rsidRDefault="00CB3E54" w:rsidP="00CB3E54">
      <w:pPr>
        <w:rPr>
          <w:rFonts w:ascii="Calibri Light" w:hAnsi="Calibri Light"/>
        </w:rPr>
      </w:pPr>
      <w:r w:rsidRPr="00D234E4">
        <w:rPr>
          <w:rFonts w:ascii="Calibri Light" w:hAnsi="Calibri Light"/>
        </w:rPr>
        <w:t>Certificates and Statements of Attainment will not be issued to any individual unless they have a verified Unique Student Identifier (USI) from 1</w:t>
      </w:r>
      <w:r w:rsidRPr="00D234E4">
        <w:rPr>
          <w:rFonts w:ascii="Calibri Light" w:hAnsi="Calibri Light"/>
          <w:vertAlign w:val="superscript"/>
        </w:rPr>
        <w:t>st</w:t>
      </w:r>
      <w:r w:rsidRPr="00D234E4">
        <w:rPr>
          <w:rFonts w:ascii="Calibri Light" w:hAnsi="Calibri Light"/>
        </w:rPr>
        <w:t xml:space="preserve"> of January 2015 and the student tuition fees current and outstanding have been paid in full.</w:t>
      </w:r>
    </w:p>
    <w:p w:rsidR="00CB3E54" w:rsidRPr="00D234E4" w:rsidRDefault="00CB3E54" w:rsidP="00CB3E54">
      <w:pPr>
        <w:rPr>
          <w:rFonts w:ascii="Calibri Light" w:hAnsi="Calibri Light"/>
        </w:rPr>
      </w:pPr>
      <w:r w:rsidRPr="00D234E4">
        <w:rPr>
          <w:rFonts w:ascii="Calibri Light" w:hAnsi="Calibri Light"/>
        </w:rPr>
        <w:t>Individuals who are enrolled in government subsided training programs will be charged Tuition Fees for the hours of training they are enrolled in</w:t>
      </w:r>
      <w:r w:rsidR="00A45941" w:rsidRPr="00D234E4">
        <w:rPr>
          <w:rFonts w:ascii="Calibri Light" w:hAnsi="Calibri Light"/>
        </w:rPr>
        <w:t xml:space="preserve"> (according to our fees and refund policy). </w:t>
      </w:r>
    </w:p>
    <w:p w:rsidR="00CB3E54" w:rsidRPr="004F6B25" w:rsidRDefault="00CB3E54" w:rsidP="00CB3E54">
      <w:pPr>
        <w:spacing w:after="0"/>
        <w:rPr>
          <w:lang w:val="en-US" w:bidi="en-US"/>
        </w:rPr>
      </w:pPr>
      <w:r w:rsidRPr="00D234E4">
        <w:rPr>
          <w:rFonts w:ascii="Calibri Light" w:hAnsi="Calibri Light"/>
        </w:rPr>
        <w:t>Payment Methods</w:t>
      </w:r>
      <w:r w:rsidR="00AE74B6" w:rsidRPr="00D234E4">
        <w:rPr>
          <w:rFonts w:ascii="Calibri Light" w:hAnsi="Calibri Light"/>
        </w:rPr>
        <w:t xml:space="preserve">: Credit card, </w:t>
      </w:r>
      <w:r w:rsidRPr="00D234E4">
        <w:rPr>
          <w:rFonts w:ascii="Calibri Light" w:hAnsi="Calibri Light"/>
        </w:rPr>
        <w:t>Electronic Funds Transfer (EFT)</w:t>
      </w:r>
      <w:r w:rsidR="00AE74B6" w:rsidRPr="00D234E4">
        <w:rPr>
          <w:rFonts w:ascii="Calibri Light" w:hAnsi="Calibri Light"/>
        </w:rPr>
        <w:t xml:space="preserve"> cash, Cheque</w:t>
      </w:r>
      <w:r w:rsidRPr="004F6B25">
        <w:rPr>
          <w:lang w:val="en-US" w:bidi="en-US"/>
        </w:rPr>
        <w:t xml:space="preserve"> </w:t>
      </w:r>
    </w:p>
    <w:p w:rsidR="00D234E4" w:rsidRDefault="00D234E4">
      <w:pPr>
        <w:spacing w:before="0" w:after="0"/>
        <w:rPr>
          <w:rFonts w:eastAsiaTheme="majorEastAsia" w:cstheme="majorBidi"/>
          <w:b/>
          <w:color w:val="1F497D" w:themeColor="text2"/>
          <w:sz w:val="26"/>
          <w:szCs w:val="28"/>
          <w:lang w:val="en-US" w:bidi="en-US"/>
        </w:rPr>
      </w:pPr>
      <w:bookmarkStart w:id="76" w:name="_Toc495490275"/>
      <w:r>
        <w:br w:type="page"/>
      </w:r>
    </w:p>
    <w:p w:rsidR="008559BF" w:rsidRPr="004F6B25" w:rsidRDefault="008559BF" w:rsidP="00A9615F">
      <w:pPr>
        <w:pStyle w:val="Heading2"/>
        <w:rPr>
          <w:rFonts w:ascii="Calibri" w:hAnsi="Calibri"/>
        </w:rPr>
      </w:pPr>
      <w:r w:rsidRPr="004F6B25">
        <w:rPr>
          <w:rFonts w:ascii="Calibri" w:hAnsi="Calibri"/>
        </w:rPr>
        <w:lastRenderedPageBreak/>
        <w:t>Course Fees</w:t>
      </w:r>
      <w:bookmarkEnd w:id="74"/>
      <w:bookmarkEnd w:id="75"/>
      <w:bookmarkEnd w:id="76"/>
    </w:p>
    <w:p w:rsidR="008559BF" w:rsidRPr="00D234E4" w:rsidRDefault="00990D8D" w:rsidP="008559BF">
      <w:pPr>
        <w:rPr>
          <w:rFonts w:ascii="Calibri Light" w:hAnsi="Calibri Light"/>
        </w:rPr>
      </w:pPr>
      <w:r w:rsidRPr="00D234E4">
        <w:rPr>
          <w:rFonts w:ascii="Calibri Light" w:hAnsi="Calibri Light"/>
        </w:rPr>
        <w:t>Parker Brent</w:t>
      </w:r>
      <w:r w:rsidR="008559BF" w:rsidRPr="00D234E4">
        <w:rPr>
          <w:rFonts w:ascii="Calibri Light" w:hAnsi="Calibri Light"/>
        </w:rPr>
        <w:t xml:space="preserve"> </w:t>
      </w:r>
      <w:r w:rsidR="00AB3467" w:rsidRPr="00D234E4">
        <w:rPr>
          <w:rFonts w:ascii="Calibri Light" w:hAnsi="Calibri Light"/>
        </w:rPr>
        <w:t xml:space="preserve">has </w:t>
      </w:r>
      <w:r w:rsidR="008559BF" w:rsidRPr="00D234E4">
        <w:rPr>
          <w:rFonts w:ascii="Calibri Light" w:hAnsi="Calibri Light"/>
        </w:rPr>
        <w:t>document</w:t>
      </w:r>
      <w:r w:rsidR="00AB3467" w:rsidRPr="00D234E4">
        <w:rPr>
          <w:rFonts w:ascii="Calibri Light" w:hAnsi="Calibri Light"/>
        </w:rPr>
        <w:t>ed</w:t>
      </w:r>
      <w:r w:rsidR="008559BF" w:rsidRPr="00D234E4">
        <w:rPr>
          <w:rFonts w:ascii="Calibri Light" w:hAnsi="Calibri Light"/>
        </w:rPr>
        <w:t xml:space="preserve"> all program fees in the </w:t>
      </w:r>
      <w:r w:rsidRPr="00D234E4">
        <w:rPr>
          <w:rFonts w:ascii="Calibri Light" w:hAnsi="Calibri Light"/>
        </w:rPr>
        <w:t>Parker Brent</w:t>
      </w:r>
      <w:r w:rsidR="008559BF" w:rsidRPr="00D234E4">
        <w:rPr>
          <w:rFonts w:ascii="Calibri Light" w:hAnsi="Calibri Light"/>
        </w:rPr>
        <w:t xml:space="preserve"> </w:t>
      </w:r>
      <w:r w:rsidR="00272E72" w:rsidRPr="00D234E4">
        <w:rPr>
          <w:rFonts w:ascii="Calibri Light" w:hAnsi="Calibri Light"/>
        </w:rPr>
        <w:t xml:space="preserve">Fee Information </w:t>
      </w:r>
      <w:r w:rsidR="00B1413C" w:rsidRPr="00D234E4">
        <w:rPr>
          <w:rFonts w:ascii="Calibri Light" w:hAnsi="Calibri Light"/>
        </w:rPr>
        <w:t>provided by your RTO Delegate</w:t>
      </w:r>
      <w:r w:rsidR="00343780" w:rsidRPr="00D234E4">
        <w:rPr>
          <w:rFonts w:ascii="Calibri Light" w:hAnsi="Calibri Light"/>
        </w:rPr>
        <w:t>/Sales Consultant</w:t>
      </w:r>
      <w:r w:rsidR="00B1413C" w:rsidRPr="00D234E4">
        <w:rPr>
          <w:rFonts w:ascii="Calibri Light" w:hAnsi="Calibri Light"/>
        </w:rPr>
        <w:t xml:space="preserve"> also available</w:t>
      </w:r>
      <w:r w:rsidR="00D7483D" w:rsidRPr="00D234E4">
        <w:rPr>
          <w:rFonts w:ascii="Calibri Light" w:hAnsi="Calibri Light"/>
        </w:rPr>
        <w:t xml:space="preserve"> on </w:t>
      </w:r>
      <w:r w:rsidR="005019C9" w:rsidRPr="00D234E4">
        <w:rPr>
          <w:rFonts w:ascii="Calibri Light" w:hAnsi="Calibri Light"/>
        </w:rPr>
        <w:t xml:space="preserve">the web home page </w:t>
      </w:r>
      <w:r w:rsidR="008559BF" w:rsidRPr="00D234E4">
        <w:rPr>
          <w:rFonts w:ascii="Calibri Light" w:hAnsi="Calibri Light"/>
        </w:rPr>
        <w:t>which outlines:</w:t>
      </w:r>
    </w:p>
    <w:p w:rsidR="008559BF" w:rsidRPr="00D234E4" w:rsidRDefault="008559BF" w:rsidP="00C85808">
      <w:pPr>
        <w:pStyle w:val="Bullets"/>
        <w:rPr>
          <w:rFonts w:ascii="Calibri Light" w:hAnsi="Calibri Light"/>
        </w:rPr>
      </w:pPr>
      <w:r w:rsidRPr="00D234E4">
        <w:rPr>
          <w:rFonts w:ascii="Calibri Light" w:hAnsi="Calibri Light"/>
        </w:rPr>
        <w:t>F</w:t>
      </w:r>
      <w:r w:rsidR="00B1413C" w:rsidRPr="00D234E4">
        <w:rPr>
          <w:rFonts w:ascii="Calibri Light" w:hAnsi="Calibri Light"/>
        </w:rPr>
        <w:t>ull Fees</w:t>
      </w:r>
    </w:p>
    <w:p w:rsidR="008559BF" w:rsidRPr="00D234E4" w:rsidRDefault="008559BF" w:rsidP="00C85808">
      <w:pPr>
        <w:pStyle w:val="Bullets"/>
        <w:rPr>
          <w:rFonts w:ascii="Calibri Light" w:hAnsi="Calibri Light"/>
        </w:rPr>
      </w:pPr>
      <w:r w:rsidRPr="00D234E4">
        <w:rPr>
          <w:rFonts w:ascii="Calibri Light" w:hAnsi="Calibri Light"/>
        </w:rPr>
        <w:t>F</w:t>
      </w:r>
      <w:r w:rsidR="00B1413C" w:rsidRPr="00D234E4">
        <w:rPr>
          <w:rFonts w:ascii="Calibri Light" w:hAnsi="Calibri Light"/>
        </w:rPr>
        <w:t>unded f</w:t>
      </w:r>
      <w:r w:rsidRPr="00D234E4">
        <w:rPr>
          <w:rFonts w:ascii="Calibri Light" w:hAnsi="Calibri Light"/>
        </w:rPr>
        <w:t xml:space="preserve">ees for </w:t>
      </w:r>
      <w:r w:rsidR="00C12741" w:rsidRPr="00D234E4">
        <w:rPr>
          <w:rFonts w:ascii="Calibri Light" w:hAnsi="Calibri Light"/>
        </w:rPr>
        <w:t xml:space="preserve">eligible </w:t>
      </w:r>
      <w:r w:rsidRPr="00D234E4">
        <w:rPr>
          <w:rFonts w:ascii="Calibri Light" w:hAnsi="Calibri Light"/>
        </w:rPr>
        <w:t xml:space="preserve">funded students, including concession and </w:t>
      </w:r>
      <w:r w:rsidR="005019C9" w:rsidRPr="00D234E4">
        <w:rPr>
          <w:rFonts w:ascii="Calibri Light" w:hAnsi="Calibri Light"/>
        </w:rPr>
        <w:t>funded enrolment (“This Training is delivered with Victorian and Commonwealth Government funding”)</w:t>
      </w:r>
    </w:p>
    <w:p w:rsidR="00DE3985" w:rsidRPr="00D234E4" w:rsidRDefault="00554DFE" w:rsidP="00C85808">
      <w:pPr>
        <w:pStyle w:val="Bullets"/>
        <w:rPr>
          <w:rFonts w:ascii="Calibri Light" w:hAnsi="Calibri Light"/>
        </w:rPr>
      </w:pPr>
      <w:r w:rsidRPr="00D234E4">
        <w:rPr>
          <w:rFonts w:ascii="Calibri Light" w:hAnsi="Calibri Light"/>
        </w:rPr>
        <w:t>Course Materials, RPL, Replacement Certificate, Reassessment, Invoice and Payments, Complaints and Appeals</w:t>
      </w:r>
      <w:r w:rsidR="00B1413C" w:rsidRPr="00D234E4">
        <w:rPr>
          <w:rFonts w:ascii="Calibri Light" w:hAnsi="Calibri Light"/>
        </w:rPr>
        <w:t>, Cancellation Policy, Refund Policy</w:t>
      </w:r>
    </w:p>
    <w:p w:rsidR="005C6299" w:rsidRPr="00D234E4" w:rsidRDefault="00C678BD" w:rsidP="00AB3467">
      <w:pPr>
        <w:pStyle w:val="Bullets"/>
        <w:numPr>
          <w:ilvl w:val="0"/>
          <w:numId w:val="0"/>
        </w:numPr>
        <w:spacing w:after="120"/>
        <w:rPr>
          <w:rFonts w:ascii="Calibri Light" w:hAnsi="Calibri Light"/>
        </w:rPr>
      </w:pPr>
      <w:r w:rsidRPr="00D234E4">
        <w:rPr>
          <w:rFonts w:ascii="Calibri Light" w:hAnsi="Calibri Light"/>
        </w:rPr>
        <w:t>Participants who access the</w:t>
      </w:r>
      <w:r w:rsidR="002814F7">
        <w:rPr>
          <w:rFonts w:ascii="Calibri Light" w:hAnsi="Calibri Light"/>
        </w:rPr>
        <w:t xml:space="preserve"> 2018-19 Standard</w:t>
      </w:r>
      <w:r w:rsidR="005C6299" w:rsidRPr="00D234E4">
        <w:rPr>
          <w:rFonts w:ascii="Calibri Light" w:hAnsi="Calibri Light"/>
        </w:rPr>
        <w:t xml:space="preserve"> VET Funding Contract- Skills First Program </w:t>
      </w:r>
      <w:r w:rsidRPr="00D234E4">
        <w:rPr>
          <w:rFonts w:ascii="Calibri Light" w:hAnsi="Calibri Light"/>
        </w:rPr>
        <w:t>(funded training programs) must be aware that accessing this program may impact on their ability to access further government funded programs in the future.</w:t>
      </w:r>
    </w:p>
    <w:p w:rsidR="00DD2B08" w:rsidRPr="004F6B25" w:rsidRDefault="00DD2B08" w:rsidP="00A9615F">
      <w:pPr>
        <w:pStyle w:val="Heading2"/>
        <w:rPr>
          <w:rFonts w:ascii="Calibri" w:hAnsi="Calibri"/>
        </w:rPr>
      </w:pPr>
      <w:bookmarkStart w:id="77" w:name="_Toc428370111"/>
      <w:bookmarkStart w:id="78" w:name="_Toc495490276"/>
      <w:r w:rsidRPr="004F6B25">
        <w:rPr>
          <w:rFonts w:ascii="Calibri" w:hAnsi="Calibri"/>
        </w:rPr>
        <w:t xml:space="preserve">Course </w:t>
      </w:r>
      <w:r w:rsidR="00A3658D" w:rsidRPr="004F6B25">
        <w:rPr>
          <w:rFonts w:ascii="Calibri" w:hAnsi="Calibri"/>
        </w:rPr>
        <w:t>Materials</w:t>
      </w:r>
      <w:bookmarkEnd w:id="77"/>
      <w:bookmarkEnd w:id="78"/>
    </w:p>
    <w:p w:rsidR="00786F81" w:rsidRPr="00D234E4" w:rsidRDefault="00786F81" w:rsidP="00AD0E7D">
      <w:pPr>
        <w:spacing w:before="0"/>
        <w:rPr>
          <w:rFonts w:ascii="Calibri Light" w:hAnsi="Calibri Light"/>
          <w:szCs w:val="22"/>
        </w:rPr>
      </w:pPr>
      <w:bookmarkStart w:id="79" w:name="_Toc351120025"/>
      <w:r w:rsidRPr="00D234E4">
        <w:rPr>
          <w:rFonts w:ascii="Calibri Light" w:hAnsi="Calibri Light"/>
          <w:szCs w:val="22"/>
        </w:rPr>
        <w:t>There are no other fees applicable for amenities, materials or text books</w:t>
      </w:r>
      <w:r w:rsidR="009E4965" w:rsidRPr="00D234E4">
        <w:rPr>
          <w:rFonts w:ascii="Calibri Light" w:hAnsi="Calibri Light"/>
          <w:szCs w:val="22"/>
        </w:rPr>
        <w:t>,</w:t>
      </w:r>
      <w:r w:rsidRPr="00D234E4">
        <w:rPr>
          <w:rFonts w:ascii="Calibri Light" w:hAnsi="Calibri Light"/>
          <w:szCs w:val="22"/>
        </w:rPr>
        <w:t xml:space="preserve"> the Australian House Building Manual 8</w:t>
      </w:r>
      <w:r w:rsidRPr="00D234E4">
        <w:rPr>
          <w:rFonts w:ascii="Calibri Light" w:hAnsi="Calibri Light"/>
          <w:szCs w:val="22"/>
          <w:vertAlign w:val="superscript"/>
        </w:rPr>
        <w:t>th</w:t>
      </w:r>
      <w:r w:rsidR="00B1413C" w:rsidRPr="00D234E4">
        <w:rPr>
          <w:rFonts w:ascii="Calibri Light" w:hAnsi="Calibri Light"/>
          <w:szCs w:val="22"/>
        </w:rPr>
        <w:t xml:space="preserve"> Edition is provided for Certificate IV program </w:t>
      </w:r>
      <w:r w:rsidR="00B4434D" w:rsidRPr="00D234E4">
        <w:rPr>
          <w:rFonts w:ascii="Calibri Light" w:hAnsi="Calibri Light"/>
          <w:szCs w:val="22"/>
        </w:rPr>
        <w:t xml:space="preserve">where required. All resources and learning materials will be available on the student portal. However, if a student requests hard copy material, a charge of $150 (including GST) will apply.  This fee will still apply whether material is requested pre or post enrolment. </w:t>
      </w:r>
    </w:p>
    <w:p w:rsidR="00F862D9" w:rsidRPr="004F6B25" w:rsidRDefault="00F862D9" w:rsidP="00A9615F">
      <w:pPr>
        <w:pStyle w:val="Heading2"/>
        <w:rPr>
          <w:rFonts w:ascii="Calibri" w:hAnsi="Calibri"/>
        </w:rPr>
      </w:pPr>
      <w:bookmarkStart w:id="80" w:name="_Toc495490277"/>
      <w:r w:rsidRPr="004F6B25">
        <w:rPr>
          <w:rFonts w:ascii="Calibri" w:hAnsi="Calibri"/>
        </w:rPr>
        <w:t>Promotional Fees</w:t>
      </w:r>
      <w:bookmarkEnd w:id="80"/>
      <w:r w:rsidRPr="004F6B25">
        <w:rPr>
          <w:rFonts w:ascii="Calibri" w:hAnsi="Calibri"/>
        </w:rPr>
        <w:t xml:space="preserve"> </w:t>
      </w:r>
    </w:p>
    <w:p w:rsidR="00F862D9" w:rsidRPr="00D234E4" w:rsidRDefault="00990D8D" w:rsidP="00F862D9">
      <w:pPr>
        <w:rPr>
          <w:rFonts w:ascii="Calibri Light" w:hAnsi="Calibri Light"/>
          <w:lang w:val="en-US" w:bidi="en-US"/>
        </w:rPr>
      </w:pPr>
      <w:r w:rsidRPr="00D234E4">
        <w:rPr>
          <w:rFonts w:ascii="Calibri Light" w:hAnsi="Calibri Light"/>
          <w:lang w:val="en-US" w:bidi="en-US"/>
        </w:rPr>
        <w:t>Parker Brent</w:t>
      </w:r>
      <w:r w:rsidR="00F862D9" w:rsidRPr="00D234E4">
        <w:rPr>
          <w:rFonts w:ascii="Calibri Light" w:hAnsi="Calibri Light"/>
          <w:lang w:val="en-US" w:bidi="en-US"/>
        </w:rPr>
        <w:t xml:space="preserve"> will provide promotional fees to stu</w:t>
      </w:r>
      <w:r w:rsidR="00BB75B5">
        <w:rPr>
          <w:rFonts w:ascii="Calibri Light" w:hAnsi="Calibri Light"/>
          <w:lang w:val="en-US" w:bidi="en-US"/>
        </w:rPr>
        <w:t xml:space="preserve">dents who have completed their </w:t>
      </w:r>
      <w:r w:rsidR="00F862D9" w:rsidRPr="00D234E4">
        <w:rPr>
          <w:rFonts w:ascii="Calibri Light" w:hAnsi="Calibri Light"/>
          <w:lang w:val="en-US" w:bidi="en-US"/>
        </w:rPr>
        <w:t xml:space="preserve">CPC40110 Certificate IV in Building and Construction (Building) and who would like to continue their study pathway in the CPC50210 Diploma of Building and Construction (Building).  The enrolment into the Diploma course must occur within 6 months of completing the Certificate IV with </w:t>
      </w:r>
      <w:r w:rsidRPr="00D234E4">
        <w:rPr>
          <w:rFonts w:ascii="Calibri Light" w:hAnsi="Calibri Light"/>
          <w:lang w:val="en-US" w:bidi="en-US"/>
        </w:rPr>
        <w:t>Parker Brent</w:t>
      </w:r>
      <w:r w:rsidR="00F862D9" w:rsidRPr="00D234E4">
        <w:rPr>
          <w:rFonts w:ascii="Calibri Light" w:hAnsi="Calibri Light"/>
          <w:lang w:val="en-US" w:bidi="en-US"/>
        </w:rPr>
        <w:t xml:space="preserve">. </w:t>
      </w:r>
      <w:r w:rsidRPr="00D234E4">
        <w:rPr>
          <w:rFonts w:ascii="Calibri Light" w:hAnsi="Calibri Light"/>
          <w:lang w:val="en-US" w:bidi="en-US"/>
        </w:rPr>
        <w:t>Parker Brent</w:t>
      </w:r>
      <w:r w:rsidR="00F862D9" w:rsidRPr="00D234E4">
        <w:rPr>
          <w:rFonts w:ascii="Calibri Light" w:hAnsi="Calibri Light"/>
          <w:lang w:val="en-US" w:bidi="en-US"/>
        </w:rPr>
        <w:t xml:space="preserve"> reserves the right to discontinue promotional offers at any time. </w:t>
      </w:r>
    </w:p>
    <w:p w:rsidR="008559BF" w:rsidRPr="004F6B25" w:rsidRDefault="008559BF" w:rsidP="00A9615F">
      <w:pPr>
        <w:pStyle w:val="Heading2"/>
        <w:rPr>
          <w:rFonts w:ascii="Calibri" w:hAnsi="Calibri"/>
        </w:rPr>
      </w:pPr>
      <w:bookmarkStart w:id="81" w:name="_Toc351120026"/>
      <w:bookmarkStart w:id="82" w:name="_Toc428370112"/>
      <w:bookmarkStart w:id="83" w:name="_Toc495490278"/>
      <w:bookmarkEnd w:id="79"/>
      <w:r w:rsidRPr="004F6B25">
        <w:rPr>
          <w:rFonts w:ascii="Calibri" w:hAnsi="Calibri"/>
        </w:rPr>
        <w:t>RPL Fee</w:t>
      </w:r>
      <w:bookmarkEnd w:id="81"/>
      <w:bookmarkEnd w:id="82"/>
      <w:bookmarkEnd w:id="83"/>
    </w:p>
    <w:p w:rsidR="008559BF" w:rsidRPr="00D234E4" w:rsidRDefault="008559BF" w:rsidP="004F6B25">
      <w:pPr>
        <w:rPr>
          <w:rFonts w:ascii="Calibri Light" w:hAnsi="Calibri Light"/>
        </w:rPr>
      </w:pPr>
      <w:r w:rsidRPr="00D234E4">
        <w:rPr>
          <w:rFonts w:ascii="Calibri Light" w:hAnsi="Calibri Light"/>
        </w:rPr>
        <w:t xml:space="preserve">RPL will be charged on a fee-for-service basis.  RPL </w:t>
      </w:r>
      <w:r w:rsidR="00A3658D" w:rsidRPr="00D234E4">
        <w:rPr>
          <w:rFonts w:ascii="Calibri Light" w:hAnsi="Calibri Light"/>
        </w:rPr>
        <w:t xml:space="preserve">charge </w:t>
      </w:r>
      <w:r w:rsidR="00343780" w:rsidRPr="00D234E4">
        <w:rPr>
          <w:rFonts w:ascii="Calibri Light" w:hAnsi="Calibri Light"/>
        </w:rPr>
        <w:t>rate of $500</w:t>
      </w:r>
      <w:r w:rsidRPr="00D234E4">
        <w:rPr>
          <w:rFonts w:ascii="Calibri Light" w:hAnsi="Calibri Light"/>
        </w:rPr>
        <w:t xml:space="preserve"> per unit of competency</w:t>
      </w:r>
      <w:r w:rsidR="00343780" w:rsidRPr="00D234E4">
        <w:rPr>
          <w:rFonts w:ascii="Calibri Light" w:hAnsi="Calibri Light"/>
        </w:rPr>
        <w:t xml:space="preserve"> for the Certificate IV and $600 per unit of competency for the Diploma</w:t>
      </w:r>
      <w:r w:rsidR="00D13A96" w:rsidRPr="00D234E4">
        <w:rPr>
          <w:rFonts w:ascii="Calibri Light" w:hAnsi="Calibri Light"/>
        </w:rPr>
        <w:t xml:space="preserve">. You will need to apply at the time of application. </w:t>
      </w:r>
    </w:p>
    <w:p w:rsidR="008559BF" w:rsidRPr="004F6B25" w:rsidRDefault="008559BF" w:rsidP="00A9615F">
      <w:pPr>
        <w:pStyle w:val="Heading2"/>
        <w:rPr>
          <w:rFonts w:ascii="Calibri" w:hAnsi="Calibri"/>
        </w:rPr>
      </w:pPr>
      <w:bookmarkStart w:id="84" w:name="_Toc351120027"/>
      <w:bookmarkStart w:id="85" w:name="_Toc428370113"/>
      <w:bookmarkStart w:id="86" w:name="_Toc495490279"/>
      <w:r w:rsidRPr="004F6B25">
        <w:rPr>
          <w:rFonts w:ascii="Calibri" w:hAnsi="Calibri"/>
        </w:rPr>
        <w:t>Replacement Statements of Attainment and Awards</w:t>
      </w:r>
      <w:bookmarkEnd w:id="84"/>
      <w:bookmarkEnd w:id="85"/>
      <w:bookmarkEnd w:id="86"/>
    </w:p>
    <w:p w:rsidR="00235ADB" w:rsidRPr="00D234E4" w:rsidRDefault="00D35EFF" w:rsidP="004F6B25">
      <w:pPr>
        <w:rPr>
          <w:rFonts w:ascii="Calibri Light" w:hAnsi="Calibri Light"/>
        </w:rPr>
      </w:pPr>
      <w:r w:rsidRPr="00D234E4">
        <w:rPr>
          <w:rFonts w:ascii="Calibri Light" w:hAnsi="Calibri Light"/>
        </w:rPr>
        <w:t>On completion or partial completion of your course/unit of competency, a Certificate or Statement of Attainment will be issued</w:t>
      </w:r>
      <w:r w:rsidR="00AE496E" w:rsidRPr="00D234E4">
        <w:rPr>
          <w:rFonts w:ascii="Calibri Light" w:hAnsi="Calibri Light"/>
        </w:rPr>
        <w:t xml:space="preserve"> within 28 days of completion</w:t>
      </w:r>
      <w:r w:rsidRPr="00D234E4">
        <w:rPr>
          <w:rFonts w:ascii="Calibri Light" w:hAnsi="Calibri Light"/>
        </w:rPr>
        <w:t xml:space="preserve">. </w:t>
      </w:r>
      <w:r w:rsidR="008559BF" w:rsidRPr="00D234E4">
        <w:rPr>
          <w:rFonts w:ascii="Calibri Light" w:hAnsi="Calibri Light"/>
        </w:rPr>
        <w:t xml:space="preserve">In the event that you misplace </w:t>
      </w:r>
      <w:r w:rsidRPr="00D234E4">
        <w:rPr>
          <w:rFonts w:ascii="Calibri Light" w:hAnsi="Calibri Light"/>
        </w:rPr>
        <w:t xml:space="preserve">your Certificate or </w:t>
      </w:r>
      <w:r w:rsidR="008559BF" w:rsidRPr="00D234E4">
        <w:rPr>
          <w:rFonts w:ascii="Calibri Light" w:hAnsi="Calibri Light"/>
        </w:rPr>
        <w:t xml:space="preserve">Statement of Attainment you </w:t>
      </w:r>
      <w:r w:rsidRPr="00D234E4">
        <w:rPr>
          <w:rFonts w:ascii="Calibri Light" w:hAnsi="Calibri Light"/>
        </w:rPr>
        <w:t>can c</w:t>
      </w:r>
      <w:r w:rsidR="008559BF" w:rsidRPr="00D234E4">
        <w:rPr>
          <w:rFonts w:ascii="Calibri Light" w:hAnsi="Calibri Light"/>
        </w:rPr>
        <w:t xml:space="preserve">ontact </w:t>
      </w:r>
      <w:r w:rsidR="00990D8D" w:rsidRPr="00D234E4">
        <w:rPr>
          <w:rFonts w:ascii="Calibri Light" w:hAnsi="Calibri Light"/>
        </w:rPr>
        <w:t>Parker Brent</w:t>
      </w:r>
      <w:r w:rsidR="008559BF" w:rsidRPr="00D234E4">
        <w:rPr>
          <w:rFonts w:ascii="Calibri Light" w:hAnsi="Calibri Light"/>
        </w:rPr>
        <w:t xml:space="preserve"> to request a replacement.</w:t>
      </w:r>
      <w:r w:rsidR="00AD0E7D" w:rsidRPr="00D234E4">
        <w:rPr>
          <w:rFonts w:ascii="Calibri Light" w:hAnsi="Calibri Light"/>
        </w:rPr>
        <w:t xml:space="preserve">  </w:t>
      </w:r>
      <w:r w:rsidR="00990D8D" w:rsidRPr="00D234E4">
        <w:rPr>
          <w:rFonts w:ascii="Calibri Light" w:hAnsi="Calibri Light"/>
        </w:rPr>
        <w:t>Parker Brent</w:t>
      </w:r>
      <w:r w:rsidR="008559BF" w:rsidRPr="00D234E4">
        <w:rPr>
          <w:rFonts w:ascii="Calibri Light" w:hAnsi="Calibri Light"/>
        </w:rPr>
        <w:t xml:space="preserve"> </w:t>
      </w:r>
      <w:r w:rsidR="00A3658D" w:rsidRPr="00D234E4">
        <w:rPr>
          <w:rFonts w:ascii="Calibri Light" w:hAnsi="Calibri Light"/>
        </w:rPr>
        <w:t xml:space="preserve">will </w:t>
      </w:r>
      <w:r w:rsidR="008559BF" w:rsidRPr="00D234E4">
        <w:rPr>
          <w:rFonts w:ascii="Calibri Light" w:hAnsi="Calibri Light"/>
        </w:rPr>
        <w:t xml:space="preserve">charge </w:t>
      </w:r>
      <w:r w:rsidR="00A3658D" w:rsidRPr="00D234E4">
        <w:rPr>
          <w:rFonts w:ascii="Calibri Light" w:hAnsi="Calibri Light"/>
        </w:rPr>
        <w:t xml:space="preserve">$50.00 </w:t>
      </w:r>
      <w:r w:rsidR="00D111B0" w:rsidRPr="00D234E4">
        <w:rPr>
          <w:rFonts w:ascii="Calibri Light" w:hAnsi="Calibri Light"/>
        </w:rPr>
        <w:t xml:space="preserve">(inc </w:t>
      </w:r>
      <w:r w:rsidR="00296D65" w:rsidRPr="00D234E4">
        <w:rPr>
          <w:rFonts w:ascii="Calibri Light" w:hAnsi="Calibri Light"/>
        </w:rPr>
        <w:t xml:space="preserve">GST) </w:t>
      </w:r>
      <w:r w:rsidR="008559BF" w:rsidRPr="00D234E4">
        <w:rPr>
          <w:rFonts w:ascii="Calibri Light" w:hAnsi="Calibri Light"/>
        </w:rPr>
        <w:t xml:space="preserve">for </w:t>
      </w:r>
      <w:r w:rsidR="00A3658D" w:rsidRPr="00D234E4">
        <w:rPr>
          <w:rFonts w:ascii="Calibri Light" w:hAnsi="Calibri Light"/>
        </w:rPr>
        <w:t xml:space="preserve">the reissuing of Certificate </w:t>
      </w:r>
      <w:r w:rsidR="006C1413" w:rsidRPr="00D234E4">
        <w:rPr>
          <w:rFonts w:ascii="Calibri Light" w:hAnsi="Calibri Light"/>
        </w:rPr>
        <w:t>and/or Statement of Attainment.</w:t>
      </w:r>
    </w:p>
    <w:p w:rsidR="008559BF" w:rsidRPr="004F6B25" w:rsidRDefault="008559BF" w:rsidP="00A9615F">
      <w:pPr>
        <w:pStyle w:val="Heading2"/>
        <w:rPr>
          <w:rFonts w:ascii="Calibri" w:hAnsi="Calibri"/>
        </w:rPr>
      </w:pPr>
      <w:bookmarkStart w:id="87" w:name="_Toc351120028"/>
      <w:bookmarkStart w:id="88" w:name="_Toc428370114"/>
      <w:bookmarkStart w:id="89" w:name="_Toc495490280"/>
      <w:r w:rsidRPr="004F6B25">
        <w:rPr>
          <w:rFonts w:ascii="Calibri" w:hAnsi="Calibri"/>
        </w:rPr>
        <w:t>Reassessment</w:t>
      </w:r>
      <w:bookmarkEnd w:id="87"/>
      <w:bookmarkEnd w:id="88"/>
      <w:bookmarkEnd w:id="89"/>
    </w:p>
    <w:p w:rsidR="008559BF" w:rsidRPr="00D234E4" w:rsidRDefault="008559BF" w:rsidP="004F6B25">
      <w:pPr>
        <w:rPr>
          <w:rFonts w:ascii="Calibri Light" w:hAnsi="Calibri Light"/>
        </w:rPr>
      </w:pPr>
      <w:r w:rsidRPr="00D234E4">
        <w:rPr>
          <w:rFonts w:ascii="Calibri Light" w:hAnsi="Calibri Light"/>
        </w:rPr>
        <w:t>In the event that you are deemed ‘Not Yet Competent’ at the conclusion of a unit you are entitled to up to two additional attempts.</w:t>
      </w:r>
      <w:r w:rsidR="00B1413C" w:rsidRPr="00D234E4">
        <w:rPr>
          <w:rFonts w:ascii="Calibri Light" w:hAnsi="Calibri Light"/>
        </w:rPr>
        <w:t xml:space="preserve">  </w:t>
      </w:r>
      <w:r w:rsidRPr="00D234E4">
        <w:rPr>
          <w:rFonts w:ascii="Calibri Light" w:hAnsi="Calibri Light"/>
        </w:rPr>
        <w:t xml:space="preserve">If after a total of </w:t>
      </w:r>
      <w:r w:rsidR="00296D65" w:rsidRPr="00D234E4">
        <w:rPr>
          <w:rFonts w:ascii="Calibri Light" w:hAnsi="Calibri Light"/>
        </w:rPr>
        <w:t>THREE</w:t>
      </w:r>
      <w:r w:rsidR="00AE502D" w:rsidRPr="00D234E4">
        <w:rPr>
          <w:rFonts w:ascii="Calibri Light" w:hAnsi="Calibri Light"/>
        </w:rPr>
        <w:t xml:space="preserve"> (3)</w:t>
      </w:r>
      <w:r w:rsidRPr="00D234E4">
        <w:rPr>
          <w:rFonts w:ascii="Calibri Light" w:hAnsi="Calibri Light"/>
        </w:rPr>
        <w:t xml:space="preserve"> attempts you remain not yet competent you</w:t>
      </w:r>
      <w:r w:rsidR="00AE502D" w:rsidRPr="00D234E4">
        <w:rPr>
          <w:rFonts w:ascii="Calibri Light" w:hAnsi="Calibri Light"/>
        </w:rPr>
        <w:t xml:space="preserve"> have the following option</w:t>
      </w:r>
      <w:r w:rsidRPr="00D234E4">
        <w:rPr>
          <w:rFonts w:ascii="Calibri Light" w:hAnsi="Calibri Light"/>
        </w:rPr>
        <w:t xml:space="preserve"> available to you:</w:t>
      </w:r>
    </w:p>
    <w:p w:rsidR="008559BF" w:rsidRPr="00D234E4" w:rsidRDefault="008559BF" w:rsidP="004F6B25">
      <w:pPr>
        <w:pStyle w:val="Bullets"/>
        <w:rPr>
          <w:rFonts w:ascii="Calibri Light" w:hAnsi="Calibri Light"/>
        </w:rPr>
      </w:pPr>
      <w:r w:rsidRPr="00D234E4">
        <w:rPr>
          <w:rFonts w:ascii="Calibri Light" w:hAnsi="Calibri Light"/>
        </w:rPr>
        <w:t>Undertake</w:t>
      </w:r>
      <w:r w:rsidR="00BF7743" w:rsidRPr="00D234E4">
        <w:rPr>
          <w:rFonts w:ascii="Calibri Light" w:hAnsi="Calibri Light"/>
        </w:rPr>
        <w:t>n</w:t>
      </w:r>
      <w:r w:rsidRPr="00D234E4">
        <w:rPr>
          <w:rFonts w:ascii="Calibri Light" w:hAnsi="Calibri Light"/>
        </w:rPr>
        <w:t xml:space="preserve"> further assessment attempts at the cost of $</w:t>
      </w:r>
      <w:r w:rsidR="00F80394" w:rsidRPr="00D234E4">
        <w:rPr>
          <w:rFonts w:ascii="Calibri Light" w:hAnsi="Calibri Light"/>
        </w:rPr>
        <w:t>1</w:t>
      </w:r>
      <w:r w:rsidRPr="00D234E4">
        <w:rPr>
          <w:rFonts w:ascii="Calibri Light" w:hAnsi="Calibri Light"/>
        </w:rPr>
        <w:t>50 per attempt</w:t>
      </w:r>
      <w:r w:rsidR="00165547">
        <w:rPr>
          <w:rFonts w:ascii="Calibri Light" w:hAnsi="Calibri Light"/>
        </w:rPr>
        <w:t xml:space="preserve"> for each unit of competency. </w:t>
      </w:r>
    </w:p>
    <w:p w:rsidR="008559BF" w:rsidRPr="004F6B25" w:rsidRDefault="008559BF" w:rsidP="00A9615F">
      <w:pPr>
        <w:pStyle w:val="Heading2"/>
        <w:rPr>
          <w:rFonts w:ascii="Calibri" w:hAnsi="Calibri"/>
        </w:rPr>
      </w:pPr>
      <w:bookmarkStart w:id="90" w:name="_Toc351120029"/>
      <w:bookmarkStart w:id="91" w:name="_Toc428370115"/>
      <w:bookmarkStart w:id="92" w:name="_Toc495490281"/>
      <w:r w:rsidRPr="004F6B25">
        <w:rPr>
          <w:rFonts w:ascii="Calibri" w:hAnsi="Calibri"/>
        </w:rPr>
        <w:t>Refunds</w:t>
      </w:r>
      <w:bookmarkEnd w:id="90"/>
      <w:bookmarkEnd w:id="91"/>
      <w:bookmarkEnd w:id="92"/>
    </w:p>
    <w:p w:rsidR="008559BF" w:rsidRPr="00D234E4" w:rsidRDefault="00EB79A7" w:rsidP="00D32467">
      <w:pPr>
        <w:spacing w:after="0"/>
        <w:rPr>
          <w:rFonts w:ascii="Calibri Light" w:hAnsi="Calibri Light"/>
        </w:rPr>
      </w:pPr>
      <w:r w:rsidRPr="00D234E4">
        <w:rPr>
          <w:rFonts w:ascii="Calibri Light" w:hAnsi="Calibri Light"/>
        </w:rPr>
        <w:t>Refund policy</w:t>
      </w:r>
      <w:r w:rsidR="008559BF" w:rsidRPr="00D234E4">
        <w:rPr>
          <w:rFonts w:ascii="Calibri Light" w:hAnsi="Calibri Light"/>
        </w:rPr>
        <w:t>:</w:t>
      </w:r>
    </w:p>
    <w:p w:rsidR="00D05440" w:rsidRDefault="009E4965" w:rsidP="00C85808">
      <w:pPr>
        <w:pStyle w:val="Bullets"/>
        <w:rPr>
          <w:rFonts w:ascii="Calibri Light" w:hAnsi="Calibri Light"/>
        </w:rPr>
      </w:pPr>
      <w:r w:rsidRPr="00D234E4">
        <w:rPr>
          <w:rFonts w:ascii="Calibri Light" w:hAnsi="Calibri Light"/>
        </w:rPr>
        <w:t>I</w:t>
      </w:r>
      <w:r w:rsidR="00C27DFA" w:rsidRPr="00D234E4">
        <w:rPr>
          <w:rFonts w:ascii="Calibri Light" w:hAnsi="Calibri Light"/>
        </w:rPr>
        <w:t>f</w:t>
      </w:r>
      <w:r w:rsidR="003B3802">
        <w:rPr>
          <w:rFonts w:ascii="Calibri Light" w:hAnsi="Calibri Light"/>
        </w:rPr>
        <w:t xml:space="preserve"> a full fee or funded student </w:t>
      </w:r>
      <w:r w:rsidRPr="00D234E4">
        <w:rPr>
          <w:rFonts w:ascii="Calibri Light" w:hAnsi="Calibri Light"/>
        </w:rPr>
        <w:t>cancel</w:t>
      </w:r>
      <w:r w:rsidR="003B3802">
        <w:rPr>
          <w:rFonts w:ascii="Calibri Light" w:hAnsi="Calibri Light"/>
        </w:rPr>
        <w:t>s</w:t>
      </w:r>
      <w:r w:rsidRPr="00D234E4">
        <w:rPr>
          <w:rFonts w:ascii="Calibri Light" w:hAnsi="Calibri Light"/>
        </w:rPr>
        <w:t xml:space="preserve"> the course</w:t>
      </w:r>
      <w:r w:rsidR="00343780" w:rsidRPr="00D234E4">
        <w:rPr>
          <w:rFonts w:ascii="Calibri Light" w:hAnsi="Calibri Light"/>
        </w:rPr>
        <w:t xml:space="preserve"> within t</w:t>
      </w:r>
      <w:r w:rsidRPr="00D234E4">
        <w:rPr>
          <w:rFonts w:ascii="Calibri Light" w:hAnsi="Calibri Light"/>
        </w:rPr>
        <w:t>he first</w:t>
      </w:r>
      <w:r w:rsidR="00343780" w:rsidRPr="00D234E4">
        <w:rPr>
          <w:rFonts w:ascii="Calibri Light" w:hAnsi="Calibri Light"/>
        </w:rPr>
        <w:t xml:space="preserve"> MONTH</w:t>
      </w:r>
      <w:r w:rsidRPr="00D234E4">
        <w:rPr>
          <w:rFonts w:ascii="Calibri Light" w:hAnsi="Calibri Light"/>
        </w:rPr>
        <w:t xml:space="preserve"> of commencing</w:t>
      </w:r>
      <w:r w:rsidR="003B3802">
        <w:rPr>
          <w:rFonts w:ascii="Calibri Light" w:hAnsi="Calibri Light"/>
        </w:rPr>
        <w:t>,</w:t>
      </w:r>
      <w:r w:rsidRPr="00D234E4">
        <w:rPr>
          <w:rFonts w:ascii="Calibri Light" w:hAnsi="Calibri Light"/>
        </w:rPr>
        <w:t xml:space="preserve"> a refund will apply, less the administrative charge of $1</w:t>
      </w:r>
      <w:r w:rsidR="00343780" w:rsidRPr="00D234E4">
        <w:rPr>
          <w:rFonts w:ascii="Calibri Light" w:hAnsi="Calibri Light"/>
        </w:rPr>
        <w:t>2</w:t>
      </w:r>
      <w:r w:rsidR="003B3802">
        <w:rPr>
          <w:rFonts w:ascii="Calibri Light" w:hAnsi="Calibri Light"/>
        </w:rPr>
        <w:t>0 (including</w:t>
      </w:r>
      <w:r w:rsidRPr="00D234E4">
        <w:rPr>
          <w:rFonts w:ascii="Calibri Light" w:hAnsi="Calibri Light"/>
        </w:rPr>
        <w:t xml:space="preserve"> GST). The student MUST return</w:t>
      </w:r>
      <w:r w:rsidR="00343780" w:rsidRPr="00D234E4">
        <w:rPr>
          <w:rFonts w:ascii="Calibri Light" w:hAnsi="Calibri Light"/>
        </w:rPr>
        <w:t xml:space="preserve"> learning materials (USB and Textbook</w:t>
      </w:r>
      <w:r w:rsidR="003B3802">
        <w:rPr>
          <w:rFonts w:ascii="Calibri Light" w:hAnsi="Calibri Light"/>
        </w:rPr>
        <w:t xml:space="preserve"> if applicable</w:t>
      </w:r>
      <w:r w:rsidR="00343780" w:rsidRPr="00D234E4">
        <w:rPr>
          <w:rFonts w:ascii="Calibri Light" w:hAnsi="Calibri Light"/>
        </w:rPr>
        <w:t xml:space="preserve">) or an additional fee will apply of </w:t>
      </w:r>
      <w:r w:rsidR="003B3802">
        <w:rPr>
          <w:rFonts w:ascii="Calibri Light" w:hAnsi="Calibri Light"/>
        </w:rPr>
        <w:t xml:space="preserve">$40 (including </w:t>
      </w:r>
      <w:r w:rsidRPr="00D234E4">
        <w:rPr>
          <w:rFonts w:ascii="Calibri Light" w:hAnsi="Calibri Light"/>
        </w:rPr>
        <w:t xml:space="preserve">GST). </w:t>
      </w:r>
      <w:r w:rsidR="00C27DFA" w:rsidRPr="00D234E4">
        <w:rPr>
          <w:rFonts w:ascii="Calibri Light" w:hAnsi="Calibri Light"/>
        </w:rPr>
        <w:t xml:space="preserve"> </w:t>
      </w:r>
    </w:p>
    <w:p w:rsidR="003B3802" w:rsidRDefault="003B3802" w:rsidP="00C85808">
      <w:pPr>
        <w:pStyle w:val="Bullets"/>
        <w:rPr>
          <w:rFonts w:ascii="Calibri Light" w:hAnsi="Calibri Light"/>
        </w:rPr>
      </w:pPr>
      <w:r>
        <w:rPr>
          <w:rFonts w:ascii="Calibri Light" w:hAnsi="Calibri Light"/>
        </w:rPr>
        <w:t>If a full fee</w:t>
      </w:r>
      <w:r w:rsidR="00BB08A2">
        <w:rPr>
          <w:rFonts w:ascii="Calibri Light" w:hAnsi="Calibri Light"/>
        </w:rPr>
        <w:t xml:space="preserve"> or</w:t>
      </w:r>
      <w:r>
        <w:rPr>
          <w:rFonts w:ascii="Calibri Light" w:hAnsi="Calibri Light"/>
        </w:rPr>
        <w:t xml:space="preserve"> </w:t>
      </w:r>
      <w:r w:rsidR="006D62AD">
        <w:rPr>
          <w:rFonts w:ascii="Calibri Light" w:hAnsi="Calibri Light"/>
        </w:rPr>
        <w:t xml:space="preserve">funded </w:t>
      </w:r>
      <w:r>
        <w:rPr>
          <w:rFonts w:ascii="Calibri Light" w:hAnsi="Calibri Light"/>
        </w:rPr>
        <w:t>student cancels the course within the first MONTH of commencing, and does NOT return learning materials, a refund will apply to course fees paid, less a</w:t>
      </w:r>
      <w:r w:rsidR="006D62AD">
        <w:rPr>
          <w:rFonts w:ascii="Calibri Light" w:hAnsi="Calibri Light"/>
        </w:rPr>
        <w:t xml:space="preserve"> charge of $160 (includes administration and course materials fee). </w:t>
      </w:r>
      <w:r>
        <w:rPr>
          <w:rFonts w:ascii="Calibri Light" w:hAnsi="Calibri Light"/>
        </w:rPr>
        <w:t xml:space="preserve">All future invoices will be cancelled. </w:t>
      </w:r>
    </w:p>
    <w:p w:rsidR="009C0D09" w:rsidRPr="00D234E4" w:rsidRDefault="009C0D09" w:rsidP="00C85808">
      <w:pPr>
        <w:pStyle w:val="Bullets"/>
        <w:rPr>
          <w:rFonts w:ascii="Calibri Light" w:hAnsi="Calibri Light"/>
        </w:rPr>
      </w:pPr>
      <w:r>
        <w:rPr>
          <w:rFonts w:ascii="Calibri Light" w:hAnsi="Calibri Light"/>
        </w:rPr>
        <w:t xml:space="preserve">If a funded concession fee student cancels the course within the first MONTH of commencing, no refund will apply as the total amount payable is less than the administrative charge of $120. It is expected that the student returns learning materials (USB and textbook if applicable).  </w:t>
      </w:r>
    </w:p>
    <w:p w:rsidR="00152DF4" w:rsidRDefault="00EF61E9" w:rsidP="00152DF4">
      <w:pPr>
        <w:pStyle w:val="Bullets"/>
        <w:rPr>
          <w:rFonts w:ascii="Calibri Light" w:hAnsi="Calibri Light"/>
        </w:rPr>
      </w:pPr>
      <w:r w:rsidRPr="00D234E4">
        <w:rPr>
          <w:rFonts w:ascii="Calibri Light" w:hAnsi="Calibri Light"/>
        </w:rPr>
        <w:t>I</w:t>
      </w:r>
      <w:r>
        <w:rPr>
          <w:rFonts w:ascii="Calibri Light" w:hAnsi="Calibri Light"/>
        </w:rPr>
        <w:t xml:space="preserve">f </w:t>
      </w:r>
      <w:r w:rsidRPr="00D234E4">
        <w:rPr>
          <w:rFonts w:ascii="Calibri Light" w:hAnsi="Calibri Light"/>
        </w:rPr>
        <w:t>a</w:t>
      </w:r>
      <w:r w:rsidR="009C0D09">
        <w:rPr>
          <w:rFonts w:ascii="Calibri Light" w:hAnsi="Calibri Light"/>
        </w:rPr>
        <w:t xml:space="preserve"> student </w:t>
      </w:r>
      <w:r w:rsidR="00197319" w:rsidRPr="00D234E4">
        <w:rPr>
          <w:rFonts w:ascii="Calibri Light" w:hAnsi="Calibri Light"/>
        </w:rPr>
        <w:t>cancel</w:t>
      </w:r>
      <w:r w:rsidR="009C0D09">
        <w:rPr>
          <w:rFonts w:ascii="Calibri Light" w:hAnsi="Calibri Light"/>
        </w:rPr>
        <w:t>s</w:t>
      </w:r>
      <w:r w:rsidR="00197319" w:rsidRPr="00D234E4">
        <w:rPr>
          <w:rFonts w:ascii="Calibri Light" w:hAnsi="Calibri Light"/>
        </w:rPr>
        <w:t xml:space="preserve"> the course after the first MONTH</w:t>
      </w:r>
      <w:r w:rsidR="009E4965" w:rsidRPr="00D234E4">
        <w:rPr>
          <w:rFonts w:ascii="Calibri Light" w:hAnsi="Calibri Light"/>
        </w:rPr>
        <w:t xml:space="preserve"> of </w:t>
      </w:r>
      <w:r w:rsidR="00197319" w:rsidRPr="00D234E4">
        <w:rPr>
          <w:rFonts w:ascii="Calibri Light" w:hAnsi="Calibri Light"/>
        </w:rPr>
        <w:t xml:space="preserve">commencing, </w:t>
      </w:r>
      <w:r w:rsidR="009C0D09">
        <w:rPr>
          <w:rFonts w:ascii="Calibri Light" w:hAnsi="Calibri Light"/>
        </w:rPr>
        <w:t xml:space="preserve">NO </w:t>
      </w:r>
      <w:r w:rsidR="009E4965" w:rsidRPr="00D234E4">
        <w:rPr>
          <w:rFonts w:ascii="Calibri Light" w:hAnsi="Calibri Light"/>
        </w:rPr>
        <w:t xml:space="preserve">refund will apply. </w:t>
      </w:r>
      <w:r w:rsidR="00D111B0" w:rsidRPr="00D234E4">
        <w:rPr>
          <w:rFonts w:ascii="Calibri Light" w:hAnsi="Calibri Light"/>
        </w:rPr>
        <w:t xml:space="preserve"> </w:t>
      </w:r>
    </w:p>
    <w:p w:rsidR="003E6BD5" w:rsidRPr="00152DF4" w:rsidRDefault="00152DF4" w:rsidP="00152DF4">
      <w:pPr>
        <w:pStyle w:val="Bullets"/>
        <w:numPr>
          <w:ilvl w:val="0"/>
          <w:numId w:val="0"/>
        </w:numPr>
        <w:ind w:left="697" w:hanging="357"/>
        <w:rPr>
          <w:rFonts w:ascii="Calibri Light" w:hAnsi="Calibri Light"/>
        </w:rPr>
      </w:pPr>
      <w:r>
        <w:rPr>
          <w:rFonts w:ascii="Calibri Light" w:hAnsi="Calibri Light"/>
        </w:rPr>
        <w:t>Please note: It is at the discretion of the Training Manager when a variation to the refund policy is required.</w:t>
      </w:r>
      <w:r w:rsidR="003E6BD5" w:rsidRPr="004F6B25">
        <w:br w:type="page"/>
      </w:r>
    </w:p>
    <w:p w:rsidR="00D727DC" w:rsidRPr="004F6B25" w:rsidRDefault="00D727DC" w:rsidP="008A7A62">
      <w:pPr>
        <w:pStyle w:val="Heading1"/>
        <w:rPr>
          <w:rFonts w:ascii="Calibri" w:hAnsi="Calibri"/>
        </w:rPr>
      </w:pPr>
      <w:bookmarkStart w:id="93" w:name="_Toc495490282"/>
      <w:r w:rsidRPr="004F6B25">
        <w:rPr>
          <w:rFonts w:ascii="Calibri" w:hAnsi="Calibri"/>
        </w:rPr>
        <w:lastRenderedPageBreak/>
        <w:t>Withdrawal</w:t>
      </w:r>
      <w:r w:rsidR="00A22DF1" w:rsidRPr="004F6B25">
        <w:rPr>
          <w:rFonts w:ascii="Calibri" w:hAnsi="Calibri"/>
        </w:rPr>
        <w:t>s</w:t>
      </w:r>
      <w:bookmarkEnd w:id="93"/>
    </w:p>
    <w:p w:rsidR="00D727DC" w:rsidRPr="004F6B25" w:rsidRDefault="00233F63" w:rsidP="00A9615F">
      <w:pPr>
        <w:pStyle w:val="Heading2"/>
        <w:rPr>
          <w:rFonts w:ascii="Calibri" w:hAnsi="Calibri"/>
        </w:rPr>
      </w:pPr>
      <w:bookmarkStart w:id="94" w:name="_Toc495490283"/>
      <w:r w:rsidRPr="004F6B25">
        <w:rPr>
          <w:rFonts w:ascii="Calibri" w:hAnsi="Calibri"/>
        </w:rPr>
        <w:t>Date of w</w:t>
      </w:r>
      <w:r w:rsidR="00D727DC" w:rsidRPr="004F6B25">
        <w:rPr>
          <w:rFonts w:ascii="Calibri" w:hAnsi="Calibri"/>
        </w:rPr>
        <w:t>ithdrawal</w:t>
      </w:r>
      <w:bookmarkEnd w:id="94"/>
      <w:r w:rsidR="00D727DC" w:rsidRPr="004F6B25">
        <w:rPr>
          <w:rFonts w:ascii="Calibri" w:hAnsi="Calibri"/>
        </w:rPr>
        <w:t xml:space="preserve"> </w:t>
      </w:r>
    </w:p>
    <w:p w:rsidR="00D727DC" w:rsidRPr="00D234E4" w:rsidRDefault="00D727DC" w:rsidP="00D727DC">
      <w:pPr>
        <w:spacing w:after="0"/>
        <w:rPr>
          <w:rFonts w:ascii="Calibri Light" w:hAnsi="Calibri Light"/>
          <w:lang w:val="en-US" w:bidi="en-US"/>
        </w:rPr>
      </w:pPr>
      <w:r w:rsidRPr="00D234E4">
        <w:rPr>
          <w:rFonts w:ascii="Calibri Light" w:eastAsiaTheme="minorEastAsia" w:hAnsi="Calibri Light"/>
          <w:lang w:val="en-US" w:bidi="en-US"/>
        </w:rPr>
        <w:t>The date of withdrawal is determined from:</w:t>
      </w:r>
    </w:p>
    <w:p w:rsidR="00D727DC" w:rsidRPr="00D234E4" w:rsidRDefault="00D727DC" w:rsidP="00B236C2">
      <w:pPr>
        <w:pStyle w:val="ListParagraph"/>
        <w:numPr>
          <w:ilvl w:val="0"/>
          <w:numId w:val="6"/>
        </w:numPr>
        <w:ind w:left="714" w:hanging="357"/>
        <w:rPr>
          <w:rFonts w:ascii="Calibri Light" w:eastAsiaTheme="minorEastAsia" w:hAnsi="Calibri Light"/>
          <w:lang w:val="en-US" w:bidi="en-US"/>
        </w:rPr>
      </w:pPr>
      <w:r w:rsidRPr="00D234E4">
        <w:rPr>
          <w:rFonts w:ascii="Calibri Light" w:eastAsiaTheme="minorEastAsia" w:hAnsi="Calibri Light"/>
          <w:lang w:val="en-US" w:bidi="en-US"/>
        </w:rPr>
        <w:t xml:space="preserve">The date of formal withdrawal request or </w:t>
      </w:r>
    </w:p>
    <w:p w:rsidR="00D727DC" w:rsidRPr="00D234E4" w:rsidRDefault="00D727DC" w:rsidP="00B236C2">
      <w:pPr>
        <w:pStyle w:val="ListParagraph"/>
        <w:numPr>
          <w:ilvl w:val="0"/>
          <w:numId w:val="6"/>
        </w:numPr>
        <w:ind w:left="714" w:hanging="357"/>
        <w:rPr>
          <w:rFonts w:ascii="Calibri Light" w:eastAsiaTheme="minorEastAsia" w:hAnsi="Calibri Light"/>
          <w:lang w:val="en-US" w:bidi="en-US"/>
        </w:rPr>
      </w:pPr>
      <w:r w:rsidRPr="00D234E4">
        <w:rPr>
          <w:rFonts w:ascii="Calibri Light" w:eastAsiaTheme="minorEastAsia" w:hAnsi="Calibri Light"/>
          <w:lang w:val="en-US" w:bidi="en-US"/>
        </w:rPr>
        <w:t>Where there is no formal withdrawal request, the date of the last engagement with their Trainer</w:t>
      </w:r>
    </w:p>
    <w:p w:rsidR="00D727DC" w:rsidRPr="00D234E4" w:rsidRDefault="00990D8D" w:rsidP="00B236C2">
      <w:pPr>
        <w:pStyle w:val="ListParagraph"/>
        <w:numPr>
          <w:ilvl w:val="0"/>
          <w:numId w:val="6"/>
        </w:numPr>
        <w:ind w:left="714" w:hanging="357"/>
        <w:rPr>
          <w:rFonts w:ascii="Calibri Light" w:eastAsiaTheme="minorEastAsia" w:hAnsi="Calibri Light"/>
          <w:lang w:val="en-US" w:bidi="en-US"/>
        </w:rPr>
      </w:pPr>
      <w:r w:rsidRPr="00D234E4">
        <w:rPr>
          <w:rFonts w:ascii="Calibri Light" w:eastAsiaTheme="minorEastAsia" w:hAnsi="Calibri Light"/>
          <w:lang w:val="en-US" w:bidi="en-US"/>
        </w:rPr>
        <w:t>Where Parker Brent</w:t>
      </w:r>
      <w:r w:rsidR="00D727DC" w:rsidRPr="00D234E4">
        <w:rPr>
          <w:rFonts w:ascii="Calibri Light" w:eastAsiaTheme="minorEastAsia" w:hAnsi="Calibri Light"/>
          <w:lang w:val="en-US" w:bidi="en-US"/>
        </w:rPr>
        <w:t xml:space="preserve"> have withdrawn a student from a program</w:t>
      </w:r>
    </w:p>
    <w:p w:rsidR="007B484D" w:rsidRPr="004F6B25" w:rsidRDefault="0085001C" w:rsidP="00A9615F">
      <w:pPr>
        <w:pStyle w:val="Heading2"/>
        <w:rPr>
          <w:rFonts w:ascii="Calibri" w:hAnsi="Calibri"/>
        </w:rPr>
      </w:pPr>
      <w:bookmarkStart w:id="95" w:name="_Toc428370116"/>
      <w:bookmarkStart w:id="96" w:name="_Toc495490284"/>
      <w:r w:rsidRPr="004F6B25">
        <w:rPr>
          <w:rFonts w:ascii="Calibri" w:hAnsi="Calibri"/>
        </w:rPr>
        <w:t xml:space="preserve">Where a student withdraws </w:t>
      </w:r>
      <w:r w:rsidR="007B484D" w:rsidRPr="004F6B25">
        <w:rPr>
          <w:rFonts w:ascii="Calibri" w:hAnsi="Calibri"/>
        </w:rPr>
        <w:t>from a program</w:t>
      </w:r>
      <w:bookmarkEnd w:id="95"/>
      <w:bookmarkEnd w:id="96"/>
    </w:p>
    <w:p w:rsidR="00CB3E54" w:rsidRPr="00D234E4" w:rsidRDefault="00D727DC" w:rsidP="00D727DC">
      <w:pPr>
        <w:rPr>
          <w:rFonts w:ascii="Calibri Light" w:eastAsiaTheme="minorEastAsia" w:hAnsi="Calibri Light"/>
          <w:lang w:val="en-US" w:bidi="en-US"/>
        </w:rPr>
      </w:pPr>
      <w:r w:rsidRPr="00D234E4">
        <w:rPr>
          <w:rFonts w:ascii="Calibri Light" w:hAnsi="Calibri Light"/>
          <w:lang w:val="en-US" w:bidi="en-US"/>
        </w:rPr>
        <w:t xml:space="preserve">Where a student withdraws or discontinues from </w:t>
      </w:r>
      <w:r w:rsidRPr="00D234E4">
        <w:rPr>
          <w:rFonts w:ascii="Calibri Light" w:eastAsiaTheme="minorEastAsia" w:hAnsi="Calibri Light"/>
          <w:lang w:val="en-US" w:bidi="en-US"/>
        </w:rPr>
        <w:t>a course (qualification) prior to completion, they must noti</w:t>
      </w:r>
      <w:r w:rsidR="00990D8D" w:rsidRPr="00D234E4">
        <w:rPr>
          <w:rFonts w:ascii="Calibri Light" w:eastAsiaTheme="minorEastAsia" w:hAnsi="Calibri Light"/>
          <w:lang w:val="en-US" w:bidi="en-US"/>
        </w:rPr>
        <w:t>fy their Trainer and Parker Brent</w:t>
      </w:r>
      <w:r w:rsidRPr="00D234E4">
        <w:rPr>
          <w:rFonts w:ascii="Calibri Light" w:eastAsiaTheme="minorEastAsia" w:hAnsi="Calibri Light"/>
          <w:lang w:val="en-US" w:bidi="en-US"/>
        </w:rPr>
        <w:t xml:space="preserve"> office staff in writing (email or letter).     </w:t>
      </w:r>
    </w:p>
    <w:p w:rsidR="00D727DC" w:rsidRPr="004F6B25" w:rsidRDefault="00990D8D" w:rsidP="00A9615F">
      <w:pPr>
        <w:pStyle w:val="Heading2"/>
        <w:rPr>
          <w:rFonts w:ascii="Calibri" w:hAnsi="Calibri"/>
        </w:rPr>
      </w:pPr>
      <w:bookmarkStart w:id="97" w:name="_Toc495490285"/>
      <w:r w:rsidRPr="004F6B25">
        <w:rPr>
          <w:rFonts w:ascii="Calibri" w:hAnsi="Calibri"/>
        </w:rPr>
        <w:t>Where Parker Brent</w:t>
      </w:r>
      <w:r w:rsidR="00D727DC" w:rsidRPr="004F6B25">
        <w:rPr>
          <w:rFonts w:ascii="Calibri" w:hAnsi="Calibri"/>
        </w:rPr>
        <w:t xml:space="preserve"> withdraws a student from a program</w:t>
      </w:r>
      <w:bookmarkEnd w:id="97"/>
    </w:p>
    <w:p w:rsidR="007B484D" w:rsidRPr="00D234E4" w:rsidRDefault="00990D8D" w:rsidP="00D32467">
      <w:pPr>
        <w:spacing w:after="0"/>
        <w:rPr>
          <w:rFonts w:ascii="Calibri Light" w:eastAsiaTheme="minorEastAsia" w:hAnsi="Calibri Light"/>
          <w:lang w:val="en-US" w:bidi="en-US"/>
        </w:rPr>
      </w:pPr>
      <w:r w:rsidRPr="00D234E4">
        <w:rPr>
          <w:rFonts w:ascii="Calibri Light" w:eastAsiaTheme="minorEastAsia" w:hAnsi="Calibri Light"/>
          <w:lang w:val="en-US" w:bidi="en-US"/>
        </w:rPr>
        <w:t>Parker Brent</w:t>
      </w:r>
      <w:r w:rsidR="00D727DC" w:rsidRPr="00D234E4">
        <w:rPr>
          <w:rFonts w:ascii="Calibri Light" w:eastAsiaTheme="minorEastAsia" w:hAnsi="Calibri Light"/>
          <w:lang w:val="en-US" w:bidi="en-US"/>
        </w:rPr>
        <w:t xml:space="preserve"> have the ability to withdraw a studen</w:t>
      </w:r>
      <w:r w:rsidR="00D32467" w:rsidRPr="00D234E4">
        <w:rPr>
          <w:rFonts w:ascii="Calibri Light" w:eastAsiaTheme="minorEastAsia" w:hAnsi="Calibri Light"/>
          <w:lang w:val="en-US" w:bidi="en-US"/>
        </w:rPr>
        <w:t>t based on the following conditions</w:t>
      </w:r>
      <w:r w:rsidR="00D727DC" w:rsidRPr="00D234E4">
        <w:rPr>
          <w:rFonts w:ascii="Calibri Light" w:eastAsiaTheme="minorEastAsia" w:hAnsi="Calibri Light"/>
          <w:lang w:val="en-US" w:bidi="en-US"/>
        </w:rPr>
        <w:t>:</w:t>
      </w:r>
      <w:r w:rsidR="00751142" w:rsidRPr="00D234E4">
        <w:rPr>
          <w:rFonts w:ascii="Calibri Light" w:eastAsiaTheme="minorEastAsia" w:hAnsi="Calibri Light"/>
          <w:lang w:val="en-US" w:bidi="en-US"/>
        </w:rPr>
        <w:t xml:space="preserve">                                                         </w:t>
      </w:r>
    </w:p>
    <w:p w:rsidR="00D13A96" w:rsidRPr="00D234E4" w:rsidRDefault="007B484D" w:rsidP="00B236C2">
      <w:pPr>
        <w:pStyle w:val="Bullets"/>
        <w:numPr>
          <w:ilvl w:val="0"/>
          <w:numId w:val="7"/>
        </w:numPr>
        <w:rPr>
          <w:rFonts w:ascii="Calibri Light" w:eastAsiaTheme="minorEastAsia" w:hAnsi="Calibri Light"/>
          <w:lang w:val="en-US" w:bidi="en-US"/>
        </w:rPr>
      </w:pPr>
      <w:r w:rsidRPr="00D234E4">
        <w:rPr>
          <w:rFonts w:ascii="Calibri Light" w:eastAsiaTheme="minorEastAsia" w:hAnsi="Calibri Light"/>
          <w:lang w:val="en-US" w:bidi="en-US"/>
        </w:rPr>
        <w:t>When the student has not participated in two consecutive class sessions without any notification</w:t>
      </w:r>
      <w:r w:rsidR="00990D8D" w:rsidRPr="00D234E4">
        <w:rPr>
          <w:rFonts w:ascii="Calibri Light" w:eastAsiaTheme="minorEastAsia" w:hAnsi="Calibri Light"/>
          <w:lang w:val="en-US" w:bidi="en-US"/>
        </w:rPr>
        <w:t xml:space="preserve"> to their Trainer or Parker Brent</w:t>
      </w:r>
      <w:r w:rsidRPr="00D234E4">
        <w:rPr>
          <w:rFonts w:ascii="Calibri Light" w:eastAsiaTheme="minorEastAsia" w:hAnsi="Calibri Light"/>
          <w:lang w:val="en-US" w:bidi="en-US"/>
        </w:rPr>
        <w:t xml:space="preserve"> </w:t>
      </w:r>
      <w:r w:rsidR="00D727DC" w:rsidRPr="00D234E4">
        <w:rPr>
          <w:rFonts w:ascii="Calibri Light" w:eastAsiaTheme="minorEastAsia" w:hAnsi="Calibri Light"/>
          <w:lang w:val="en-US" w:bidi="en-US"/>
        </w:rPr>
        <w:t>office staff; and/or</w:t>
      </w:r>
      <w:r w:rsidRPr="00D234E4">
        <w:rPr>
          <w:rFonts w:ascii="Calibri Light" w:eastAsiaTheme="minorEastAsia" w:hAnsi="Calibri Light"/>
          <w:lang w:val="en-US" w:bidi="en-US"/>
        </w:rPr>
        <w:t xml:space="preserve"> </w:t>
      </w:r>
    </w:p>
    <w:p w:rsidR="00C205AD" w:rsidRPr="00D234E4" w:rsidRDefault="00174CF1" w:rsidP="00B236C2">
      <w:pPr>
        <w:pStyle w:val="Bullets"/>
        <w:numPr>
          <w:ilvl w:val="0"/>
          <w:numId w:val="7"/>
        </w:numPr>
        <w:rPr>
          <w:rFonts w:ascii="Calibri Light" w:hAnsi="Calibri Light"/>
        </w:rPr>
      </w:pPr>
      <w:r w:rsidRPr="00D234E4">
        <w:rPr>
          <w:rFonts w:ascii="Calibri Light" w:hAnsi="Calibri Light"/>
        </w:rPr>
        <w:t xml:space="preserve">Withdrawal will be determined based on whether students have less than 80% attendance rate </w:t>
      </w:r>
      <w:r w:rsidR="00C205AD" w:rsidRPr="00D234E4">
        <w:rPr>
          <w:rFonts w:ascii="Calibri Light" w:hAnsi="Calibri Light"/>
        </w:rPr>
        <w:t>throughout the duration of the qualification</w:t>
      </w:r>
      <w:r w:rsidR="00D727DC" w:rsidRPr="00D234E4">
        <w:rPr>
          <w:rFonts w:ascii="Calibri Light" w:hAnsi="Calibri Light"/>
        </w:rPr>
        <w:t xml:space="preserve">; </w:t>
      </w:r>
      <w:r w:rsidR="00D727DC" w:rsidRPr="00D234E4">
        <w:rPr>
          <w:rFonts w:ascii="Calibri Light" w:eastAsiaTheme="minorEastAsia" w:hAnsi="Calibri Light"/>
          <w:lang w:val="en-US" w:bidi="en-US"/>
        </w:rPr>
        <w:t>and/or</w:t>
      </w:r>
    </w:p>
    <w:p w:rsidR="00F66533" w:rsidRPr="00D234E4" w:rsidRDefault="00A22DF1" w:rsidP="00B236C2">
      <w:pPr>
        <w:pStyle w:val="Bullets"/>
        <w:numPr>
          <w:ilvl w:val="0"/>
          <w:numId w:val="7"/>
        </w:numPr>
        <w:rPr>
          <w:rFonts w:ascii="Calibri Light" w:hAnsi="Calibri Light"/>
        </w:rPr>
      </w:pPr>
      <w:r w:rsidRPr="00D234E4">
        <w:rPr>
          <w:rFonts w:ascii="Calibri Light" w:hAnsi="Calibri Light"/>
        </w:rPr>
        <w:t xml:space="preserve">If a student assessment </w:t>
      </w:r>
      <w:r w:rsidR="00DD3F3C" w:rsidRPr="00D234E4">
        <w:rPr>
          <w:rFonts w:ascii="Calibri Light" w:hAnsi="Calibri Light"/>
        </w:rPr>
        <w:t>has NOT been submitted within two (2) weeks of the proposed completion date (of</w:t>
      </w:r>
      <w:r w:rsidR="00D727DC" w:rsidRPr="00D234E4">
        <w:rPr>
          <w:rFonts w:ascii="Calibri Light" w:hAnsi="Calibri Light"/>
        </w:rPr>
        <w:t xml:space="preserve"> that unit). </w:t>
      </w:r>
    </w:p>
    <w:p w:rsidR="00D727DC" w:rsidRPr="00D234E4" w:rsidRDefault="005A5B55" w:rsidP="00CB3E54">
      <w:pPr>
        <w:rPr>
          <w:rFonts w:ascii="Calibri Light" w:hAnsi="Calibri Light"/>
        </w:rPr>
      </w:pPr>
      <w:r w:rsidRPr="00D234E4">
        <w:rPr>
          <w:rFonts w:ascii="Calibri Light" w:hAnsi="Calibri Light"/>
        </w:rPr>
        <w:t xml:space="preserve">If a student has not submitted an assessment after two (2) weeks of proposed completion date and has provided a legitimate reason for </w:t>
      </w:r>
      <w:r w:rsidR="00EA0ACE" w:rsidRPr="00D234E4">
        <w:rPr>
          <w:rFonts w:ascii="Calibri Light" w:hAnsi="Calibri Light"/>
        </w:rPr>
        <w:t>non-submission</w:t>
      </w:r>
      <w:r w:rsidR="00D727DC" w:rsidRPr="00D234E4">
        <w:rPr>
          <w:rFonts w:ascii="Calibri Light" w:hAnsi="Calibri Light"/>
        </w:rPr>
        <w:t xml:space="preserve"> (a</w:t>
      </w:r>
      <w:r w:rsidR="00990D8D" w:rsidRPr="00D234E4">
        <w:rPr>
          <w:rFonts w:ascii="Calibri Light" w:hAnsi="Calibri Light"/>
        </w:rPr>
        <w:t>t the discretion of Parker Brent)</w:t>
      </w:r>
      <w:r w:rsidRPr="00D234E4">
        <w:rPr>
          <w:rFonts w:ascii="Calibri Light" w:hAnsi="Calibri Light"/>
        </w:rPr>
        <w:t xml:space="preserve">, an extension </w:t>
      </w:r>
      <w:r w:rsidR="00D727DC" w:rsidRPr="00D234E4">
        <w:rPr>
          <w:rFonts w:ascii="Calibri Light" w:hAnsi="Calibri Light"/>
        </w:rPr>
        <w:t>may</w:t>
      </w:r>
      <w:r w:rsidRPr="00D234E4">
        <w:rPr>
          <w:rFonts w:ascii="Calibri Light" w:hAnsi="Calibri Light"/>
        </w:rPr>
        <w:t xml:space="preserve"> be considered. Where the student fails to meet extension requirements, the </w:t>
      </w:r>
      <w:r w:rsidR="00D727DC" w:rsidRPr="00D234E4">
        <w:rPr>
          <w:rFonts w:ascii="Calibri Light" w:hAnsi="Calibri Light"/>
        </w:rPr>
        <w:t>student will be advised in writing.</w:t>
      </w:r>
    </w:p>
    <w:p w:rsidR="009B7D4C" w:rsidRPr="00D234E4" w:rsidRDefault="009B7D4C" w:rsidP="00CB3E54">
      <w:pPr>
        <w:rPr>
          <w:rFonts w:ascii="Calibri Light" w:hAnsi="Calibri Light"/>
        </w:rPr>
      </w:pPr>
      <w:r w:rsidRPr="00D234E4">
        <w:rPr>
          <w:rFonts w:ascii="Calibri Light" w:hAnsi="Calibri Light"/>
        </w:rPr>
        <w:t xml:space="preserve">Once a student has been withdrawn from a program, a withdrawal confirmation email will be sent to the student to advise them that they have now been officially withdrawn from the course and to confirm postal address for the Statement of Attainment (SOA). The Statement of Attainment will be issued within 28 days of the withdrawal date. </w:t>
      </w:r>
    </w:p>
    <w:p w:rsidR="00D727DC" w:rsidRPr="004F6B25" w:rsidRDefault="00D727DC" w:rsidP="00A9615F">
      <w:pPr>
        <w:pStyle w:val="Heading2"/>
        <w:rPr>
          <w:rFonts w:ascii="Calibri" w:hAnsi="Calibri"/>
        </w:rPr>
      </w:pPr>
      <w:bookmarkStart w:id="98" w:name="_Toc495490286"/>
      <w:r w:rsidRPr="004F6B25">
        <w:rPr>
          <w:rFonts w:ascii="Calibri" w:hAnsi="Calibri"/>
        </w:rPr>
        <w:t>Requireme</w:t>
      </w:r>
      <w:r w:rsidR="00D32467" w:rsidRPr="004F6B25">
        <w:rPr>
          <w:rFonts w:ascii="Calibri" w:hAnsi="Calibri"/>
        </w:rPr>
        <w:t xml:space="preserve">nts for </w:t>
      </w:r>
      <w:r w:rsidR="00233F63" w:rsidRPr="004F6B25">
        <w:rPr>
          <w:rFonts w:ascii="Calibri" w:hAnsi="Calibri"/>
        </w:rPr>
        <w:t>withdrawal c</w:t>
      </w:r>
      <w:r w:rsidR="00D32467" w:rsidRPr="004F6B25">
        <w:rPr>
          <w:rFonts w:ascii="Calibri" w:hAnsi="Calibri"/>
        </w:rPr>
        <w:t>onfirmation</w:t>
      </w:r>
      <w:bookmarkEnd w:id="98"/>
    </w:p>
    <w:p w:rsidR="007B484D" w:rsidRPr="00D234E4" w:rsidRDefault="007B484D" w:rsidP="00AE6467">
      <w:pPr>
        <w:spacing w:after="0"/>
        <w:rPr>
          <w:rFonts w:ascii="Calibri Light" w:eastAsiaTheme="minorEastAsia" w:hAnsi="Calibri Light"/>
          <w:lang w:val="en-US" w:bidi="en-US"/>
        </w:rPr>
      </w:pPr>
      <w:r w:rsidRPr="00D234E4">
        <w:rPr>
          <w:rFonts w:ascii="Calibri Light" w:eastAsiaTheme="minorEastAsia" w:hAnsi="Calibri Light"/>
          <w:lang w:val="en-US" w:bidi="en-US"/>
        </w:rPr>
        <w:t>F</w:t>
      </w:r>
      <w:r w:rsidR="0085001C" w:rsidRPr="00D234E4">
        <w:rPr>
          <w:rFonts w:ascii="Calibri Light" w:eastAsiaTheme="minorEastAsia" w:hAnsi="Calibri Light"/>
          <w:lang w:val="en-US" w:bidi="en-US"/>
        </w:rPr>
        <w:t>or all withdrawals,</w:t>
      </w:r>
      <w:r w:rsidRPr="00D234E4">
        <w:rPr>
          <w:rFonts w:ascii="Calibri Light" w:eastAsiaTheme="minorEastAsia" w:hAnsi="Calibri Light"/>
          <w:lang w:val="en-US" w:bidi="en-US"/>
        </w:rPr>
        <w:t xml:space="preserve"> a confirmation from the student in writing by letter or email is required. The following conditions apply</w:t>
      </w:r>
      <w:r w:rsidR="00D13A96" w:rsidRPr="00D234E4">
        <w:rPr>
          <w:rFonts w:ascii="Calibri Light" w:eastAsiaTheme="minorEastAsia" w:hAnsi="Calibri Light"/>
          <w:lang w:val="en-US" w:bidi="en-US"/>
        </w:rPr>
        <w:t xml:space="preserve"> if the student wishes to re-enrol</w:t>
      </w:r>
      <w:r w:rsidRPr="00D234E4">
        <w:rPr>
          <w:rFonts w:ascii="Calibri Light" w:eastAsiaTheme="minorEastAsia" w:hAnsi="Calibri Light"/>
          <w:lang w:val="en-US" w:bidi="en-US"/>
        </w:rPr>
        <w:t>:</w:t>
      </w:r>
    </w:p>
    <w:p w:rsidR="007B484D" w:rsidRPr="00D234E4" w:rsidRDefault="00D13A96" w:rsidP="00C85808">
      <w:pPr>
        <w:pStyle w:val="Bullets"/>
        <w:rPr>
          <w:rFonts w:ascii="Calibri Light" w:eastAsiaTheme="minorEastAsia" w:hAnsi="Calibri Light"/>
          <w:lang w:val="en-US" w:bidi="en-US"/>
        </w:rPr>
      </w:pPr>
      <w:r w:rsidRPr="00D234E4">
        <w:rPr>
          <w:rFonts w:ascii="Calibri Light" w:eastAsiaTheme="minorEastAsia" w:hAnsi="Calibri Light"/>
          <w:lang w:val="en-US" w:bidi="en-US"/>
        </w:rPr>
        <w:t>All current fees will be refunded where applicable (in accordance with the Fees and Refund Policy)</w:t>
      </w:r>
    </w:p>
    <w:p w:rsidR="00D13A96" w:rsidRPr="00D234E4" w:rsidRDefault="007B484D" w:rsidP="00C85808">
      <w:pPr>
        <w:pStyle w:val="Bullets"/>
        <w:rPr>
          <w:rFonts w:ascii="Calibri Light" w:eastAsiaTheme="minorEastAsia" w:hAnsi="Calibri Light"/>
          <w:lang w:val="en-US" w:bidi="en-US"/>
        </w:rPr>
      </w:pPr>
      <w:r w:rsidRPr="00D234E4">
        <w:rPr>
          <w:rFonts w:ascii="Calibri Light" w:eastAsiaTheme="minorEastAsia" w:hAnsi="Calibri Light"/>
          <w:lang w:val="en-US" w:bidi="en-US"/>
        </w:rPr>
        <w:t>If a student</w:t>
      </w:r>
      <w:r w:rsidR="00D13A96" w:rsidRPr="00D234E4">
        <w:rPr>
          <w:rFonts w:ascii="Calibri Light" w:eastAsiaTheme="minorEastAsia" w:hAnsi="Calibri Light"/>
          <w:lang w:val="en-US" w:bidi="en-US"/>
        </w:rPr>
        <w:t xml:space="preserve"> wishes to re-enrol, fees will be charged again</w:t>
      </w:r>
    </w:p>
    <w:p w:rsidR="00DD74D9" w:rsidRPr="00D234E4" w:rsidRDefault="00D13A96" w:rsidP="00C85808">
      <w:pPr>
        <w:pStyle w:val="Bullets"/>
        <w:rPr>
          <w:rFonts w:ascii="Calibri Light" w:eastAsiaTheme="minorEastAsia" w:hAnsi="Calibri Light"/>
          <w:lang w:val="en-US" w:bidi="en-US"/>
        </w:rPr>
      </w:pPr>
      <w:r w:rsidRPr="00D234E4">
        <w:rPr>
          <w:rFonts w:ascii="Calibri Light" w:eastAsiaTheme="minorEastAsia" w:hAnsi="Calibri Light"/>
          <w:lang w:val="en-US" w:bidi="en-US"/>
        </w:rPr>
        <w:t>The choice of class location may be limited at the time the student wishes to re-enrol into the course</w:t>
      </w:r>
      <w:r w:rsidR="007B484D" w:rsidRPr="00D234E4">
        <w:rPr>
          <w:rFonts w:ascii="Calibri Light" w:eastAsiaTheme="minorEastAsia" w:hAnsi="Calibri Light"/>
          <w:lang w:val="en-US" w:bidi="en-US"/>
        </w:rPr>
        <w:t xml:space="preserve"> </w:t>
      </w:r>
    </w:p>
    <w:p w:rsidR="00DD74D9" w:rsidRPr="00D234E4" w:rsidRDefault="00DD74D9" w:rsidP="00C85808">
      <w:pPr>
        <w:pStyle w:val="Bullets"/>
        <w:rPr>
          <w:rFonts w:ascii="Calibri Light" w:eastAsiaTheme="minorEastAsia" w:hAnsi="Calibri Light"/>
          <w:lang w:val="en-US" w:bidi="en-US"/>
        </w:rPr>
      </w:pPr>
      <w:r w:rsidRPr="00D234E4">
        <w:rPr>
          <w:rFonts w:ascii="Calibri Light" w:eastAsiaTheme="minorEastAsia" w:hAnsi="Calibri Light"/>
          <w:lang w:val="en-US" w:bidi="en-US"/>
        </w:rPr>
        <w:t xml:space="preserve">The student will need to complete a new Enrolment and Evidence of Eligibility documents at the time of re-enrolment </w:t>
      </w:r>
    </w:p>
    <w:p w:rsidR="00B171DA" w:rsidRPr="00D234E4" w:rsidRDefault="007B484D" w:rsidP="00C85808">
      <w:pPr>
        <w:pStyle w:val="Bullets"/>
        <w:rPr>
          <w:rFonts w:ascii="Calibri Light" w:eastAsiaTheme="minorEastAsia" w:hAnsi="Calibri Light"/>
          <w:lang w:val="en-US" w:bidi="en-US"/>
        </w:rPr>
      </w:pPr>
      <w:r w:rsidRPr="00D234E4">
        <w:rPr>
          <w:rFonts w:ascii="Calibri Light" w:eastAsiaTheme="minorEastAsia" w:hAnsi="Calibri Light"/>
          <w:lang w:val="en-US" w:bidi="en-US"/>
        </w:rPr>
        <w:t xml:space="preserve">Please contact your trainer if any changes occur before or during course commencement. </w:t>
      </w:r>
    </w:p>
    <w:p w:rsidR="00DD0848" w:rsidRPr="004F6B25" w:rsidRDefault="008559BF" w:rsidP="00A9615F">
      <w:pPr>
        <w:pStyle w:val="Heading2"/>
        <w:rPr>
          <w:rFonts w:ascii="Calibri" w:hAnsi="Calibri"/>
        </w:rPr>
      </w:pPr>
      <w:bookmarkStart w:id="99" w:name="_Toc351120030"/>
      <w:bookmarkStart w:id="100" w:name="_Toc428370117"/>
      <w:bookmarkStart w:id="101" w:name="_Toc495490287"/>
      <w:r w:rsidRPr="004F6B25">
        <w:rPr>
          <w:rFonts w:ascii="Calibri" w:hAnsi="Calibri"/>
        </w:rPr>
        <w:t xml:space="preserve">Where </w:t>
      </w:r>
      <w:r w:rsidR="00990D8D" w:rsidRPr="004F6B25">
        <w:rPr>
          <w:rFonts w:ascii="Calibri" w:hAnsi="Calibri"/>
        </w:rPr>
        <w:t xml:space="preserve">Parker Brent </w:t>
      </w:r>
      <w:r w:rsidRPr="004F6B25">
        <w:rPr>
          <w:rFonts w:ascii="Calibri" w:hAnsi="Calibri"/>
        </w:rPr>
        <w:t>cancels</w:t>
      </w:r>
      <w:r w:rsidR="00EE3B14" w:rsidRPr="004F6B25">
        <w:rPr>
          <w:rFonts w:ascii="Calibri" w:hAnsi="Calibri"/>
        </w:rPr>
        <w:t xml:space="preserve"> or suspends</w:t>
      </w:r>
      <w:r w:rsidRPr="004F6B25">
        <w:rPr>
          <w:rFonts w:ascii="Calibri" w:hAnsi="Calibri"/>
        </w:rPr>
        <w:t xml:space="preserve"> the c</w:t>
      </w:r>
      <w:r w:rsidR="00DD0848" w:rsidRPr="004F6B25">
        <w:rPr>
          <w:rFonts w:ascii="Calibri" w:hAnsi="Calibri"/>
        </w:rPr>
        <w:t xml:space="preserve">lass or </w:t>
      </w:r>
      <w:bookmarkEnd w:id="99"/>
      <w:r w:rsidR="00DD0848" w:rsidRPr="004F6B25">
        <w:rPr>
          <w:rFonts w:ascii="Calibri" w:hAnsi="Calibri"/>
        </w:rPr>
        <w:t>program</w:t>
      </w:r>
      <w:bookmarkEnd w:id="100"/>
      <w:bookmarkEnd w:id="101"/>
    </w:p>
    <w:p w:rsidR="00DD0848" w:rsidRPr="00D234E4" w:rsidRDefault="00DD0848" w:rsidP="00F76538">
      <w:pPr>
        <w:rPr>
          <w:rFonts w:ascii="Calibri Light" w:hAnsi="Calibri Light"/>
          <w:lang w:val="en-US" w:bidi="en-US"/>
        </w:rPr>
      </w:pPr>
      <w:r w:rsidRPr="00D234E4">
        <w:rPr>
          <w:rFonts w:ascii="Calibri Light" w:hAnsi="Calibri Light"/>
          <w:lang w:val="en-US" w:bidi="en-US"/>
        </w:rPr>
        <w:t>In the un</w:t>
      </w:r>
      <w:r w:rsidR="00990D8D" w:rsidRPr="00D234E4">
        <w:rPr>
          <w:rFonts w:ascii="Calibri Light" w:hAnsi="Calibri Light"/>
          <w:lang w:val="en-US" w:bidi="en-US"/>
        </w:rPr>
        <w:t>fortunate event that Parker Brent</w:t>
      </w:r>
      <w:r w:rsidRPr="00D234E4">
        <w:rPr>
          <w:rFonts w:ascii="Calibri Light" w:hAnsi="Calibri Light"/>
          <w:lang w:val="en-US" w:bidi="en-US"/>
        </w:rPr>
        <w:t xml:space="preserve"> cancels</w:t>
      </w:r>
      <w:r w:rsidR="00EE3B14" w:rsidRPr="00D234E4">
        <w:rPr>
          <w:rFonts w:ascii="Calibri Light" w:hAnsi="Calibri Light"/>
          <w:lang w:val="en-US" w:bidi="en-US"/>
        </w:rPr>
        <w:t xml:space="preserve"> or suspends</w:t>
      </w:r>
      <w:r w:rsidRPr="00D234E4">
        <w:rPr>
          <w:rFonts w:ascii="Calibri Light" w:hAnsi="Calibri Light"/>
          <w:lang w:val="en-US" w:bidi="en-US"/>
        </w:rPr>
        <w:t xml:space="preserve"> a class, all students will be notified by phone call or sms prior to class commencement.  Please note, classes will not commence unless class numbers are satisfied and the commencement date may be subject to change. </w:t>
      </w:r>
    </w:p>
    <w:p w:rsidR="00DD0848" w:rsidRPr="00D234E4" w:rsidRDefault="00DD0848" w:rsidP="00D32467">
      <w:pPr>
        <w:spacing w:after="0"/>
        <w:rPr>
          <w:rFonts w:ascii="Calibri Light" w:eastAsiaTheme="minorEastAsia" w:hAnsi="Calibri Light"/>
          <w:lang w:val="en-US" w:bidi="en-US"/>
        </w:rPr>
      </w:pPr>
      <w:r w:rsidRPr="00D234E4">
        <w:rPr>
          <w:rFonts w:ascii="Calibri Light" w:eastAsiaTheme="minorEastAsia" w:hAnsi="Calibri Light"/>
          <w:lang w:val="en-US" w:bidi="en-US"/>
        </w:rPr>
        <w:t>In the un</w:t>
      </w:r>
      <w:r w:rsidR="00990D8D" w:rsidRPr="00D234E4">
        <w:rPr>
          <w:rFonts w:ascii="Calibri Light" w:eastAsiaTheme="minorEastAsia" w:hAnsi="Calibri Light"/>
          <w:lang w:val="en-US" w:bidi="en-US"/>
        </w:rPr>
        <w:t>fortunate event that Parker Brent</w:t>
      </w:r>
      <w:r w:rsidRPr="00D234E4">
        <w:rPr>
          <w:rFonts w:ascii="Calibri Light" w:eastAsiaTheme="minorEastAsia" w:hAnsi="Calibri Light"/>
          <w:lang w:val="en-US" w:bidi="en-US"/>
        </w:rPr>
        <w:t xml:space="preserve"> cancels</w:t>
      </w:r>
      <w:r w:rsidR="00EE3B14" w:rsidRPr="00D234E4">
        <w:rPr>
          <w:rFonts w:ascii="Calibri Light" w:eastAsiaTheme="minorEastAsia" w:hAnsi="Calibri Light"/>
          <w:lang w:val="en-US" w:bidi="en-US"/>
        </w:rPr>
        <w:t xml:space="preserve"> or suspends</w:t>
      </w:r>
      <w:r w:rsidRPr="00D234E4">
        <w:rPr>
          <w:rFonts w:ascii="Calibri Light" w:eastAsiaTheme="minorEastAsia" w:hAnsi="Calibri Light"/>
          <w:lang w:val="en-US" w:bidi="en-US"/>
        </w:rPr>
        <w:t xml:space="preserve"> a program</w:t>
      </w:r>
      <w:r w:rsidR="00B117A1" w:rsidRPr="00D234E4">
        <w:rPr>
          <w:rFonts w:ascii="Calibri Light" w:eastAsiaTheme="minorEastAsia" w:hAnsi="Calibri Light"/>
          <w:lang w:val="en-US" w:bidi="en-US"/>
        </w:rPr>
        <w:t>,</w:t>
      </w:r>
      <w:r w:rsidRPr="00D234E4">
        <w:rPr>
          <w:rFonts w:ascii="Calibri Light" w:eastAsiaTheme="minorEastAsia" w:hAnsi="Calibri Light"/>
          <w:lang w:val="en-US" w:bidi="en-US"/>
        </w:rPr>
        <w:t xml:space="preserve"> you will have the option to:</w:t>
      </w:r>
    </w:p>
    <w:p w:rsidR="00DD0848" w:rsidRPr="00D234E4" w:rsidRDefault="00DD0848" w:rsidP="00C85808">
      <w:pPr>
        <w:pStyle w:val="Bullets"/>
        <w:rPr>
          <w:rFonts w:ascii="Calibri Light" w:eastAsiaTheme="minorEastAsia" w:hAnsi="Calibri Light"/>
          <w:lang w:val="en-US" w:bidi="en-US"/>
        </w:rPr>
      </w:pPr>
      <w:r w:rsidRPr="00D234E4">
        <w:rPr>
          <w:rFonts w:ascii="Calibri Light" w:eastAsiaTheme="minorEastAsia" w:hAnsi="Calibri Light"/>
          <w:lang w:val="en-US" w:bidi="en-US"/>
        </w:rPr>
        <w:t>Transfer to another program</w:t>
      </w:r>
    </w:p>
    <w:p w:rsidR="00A21B61" w:rsidRPr="00D234E4" w:rsidRDefault="00DD0848" w:rsidP="00C85808">
      <w:pPr>
        <w:pStyle w:val="Bullets"/>
        <w:rPr>
          <w:rFonts w:ascii="Calibri Light" w:eastAsiaTheme="minorEastAsia" w:hAnsi="Calibri Light"/>
          <w:lang w:val="en-US" w:bidi="en-US"/>
        </w:rPr>
      </w:pPr>
      <w:r w:rsidRPr="00D234E4">
        <w:rPr>
          <w:rFonts w:ascii="Calibri Light" w:eastAsiaTheme="minorEastAsia" w:hAnsi="Calibri Light"/>
          <w:lang w:val="en-US" w:bidi="en-US"/>
        </w:rPr>
        <w:t>Receive a refund of all enrolment and any materials fees paid</w:t>
      </w:r>
    </w:p>
    <w:p w:rsidR="003E6BD5" w:rsidRPr="004F6B25" w:rsidRDefault="003E6BD5">
      <w:pPr>
        <w:spacing w:before="0" w:after="0"/>
        <w:rPr>
          <w:rFonts w:eastAsiaTheme="minorEastAsia"/>
          <w:lang w:val="en-US" w:bidi="en-US"/>
        </w:rPr>
      </w:pPr>
    </w:p>
    <w:p w:rsidR="00AB2DE2" w:rsidRPr="004F6B25" w:rsidRDefault="00AB2DE2" w:rsidP="00AB2DE2">
      <w:pPr>
        <w:pStyle w:val="Bullets"/>
        <w:numPr>
          <w:ilvl w:val="0"/>
          <w:numId w:val="0"/>
        </w:numPr>
        <w:ind w:left="700"/>
        <w:rPr>
          <w:rFonts w:eastAsiaTheme="minorEastAsia"/>
          <w:lang w:val="en-US" w:bidi="en-US"/>
        </w:rPr>
      </w:pPr>
    </w:p>
    <w:p w:rsidR="007879B5" w:rsidRPr="004F6B25" w:rsidRDefault="00C564AE" w:rsidP="008A7A62">
      <w:pPr>
        <w:pStyle w:val="Heading1"/>
        <w:rPr>
          <w:rFonts w:ascii="Calibri" w:hAnsi="Calibri"/>
        </w:rPr>
      </w:pPr>
      <w:bookmarkStart w:id="102" w:name="_Toc331155443"/>
      <w:bookmarkStart w:id="103" w:name="_Toc428370119"/>
      <w:bookmarkStart w:id="104" w:name="_Toc495490288"/>
      <w:r w:rsidRPr="004F6B25">
        <w:rPr>
          <w:rFonts w:ascii="Calibri" w:hAnsi="Calibri"/>
        </w:rPr>
        <w:t>Cancellation Policy</w:t>
      </w:r>
      <w:bookmarkEnd w:id="102"/>
      <w:bookmarkEnd w:id="103"/>
      <w:bookmarkEnd w:id="104"/>
    </w:p>
    <w:p w:rsidR="00C564AE" w:rsidRPr="00D234E4" w:rsidRDefault="00C564AE" w:rsidP="00A60442">
      <w:pPr>
        <w:spacing w:after="0"/>
        <w:rPr>
          <w:rFonts w:ascii="Calibri Light" w:hAnsi="Calibri Light"/>
          <w:lang w:val="en-US" w:bidi="en-US"/>
        </w:rPr>
      </w:pPr>
      <w:r w:rsidRPr="00D234E4">
        <w:rPr>
          <w:rFonts w:ascii="Calibri Light" w:hAnsi="Calibri Light"/>
          <w:lang w:val="en-US" w:bidi="en-US"/>
        </w:rPr>
        <w:t>In the event that you change your mind, or for other reasons need to cancel your course enrolment, the following will apply:</w:t>
      </w:r>
    </w:p>
    <w:p w:rsidR="00C564AE" w:rsidRPr="00D234E4" w:rsidRDefault="00C564AE" w:rsidP="00C85808">
      <w:pPr>
        <w:pStyle w:val="Bullets"/>
        <w:rPr>
          <w:rFonts w:ascii="Calibri Light" w:hAnsi="Calibri Light"/>
        </w:rPr>
      </w:pPr>
      <w:r w:rsidRPr="00D234E4">
        <w:rPr>
          <w:rFonts w:ascii="Calibri Light" w:hAnsi="Calibri Light"/>
        </w:rPr>
        <w:t>Applications for withdrawal/cance</w:t>
      </w:r>
      <w:r w:rsidR="00A038B1" w:rsidRPr="00D234E4">
        <w:rPr>
          <w:rFonts w:ascii="Calibri Light" w:hAnsi="Calibri Light"/>
        </w:rPr>
        <w:t xml:space="preserve">llation </w:t>
      </w:r>
      <w:r w:rsidRPr="00D234E4">
        <w:rPr>
          <w:rFonts w:ascii="Calibri Light" w:hAnsi="Calibri Light"/>
        </w:rPr>
        <w:t>must be made in writing</w:t>
      </w:r>
      <w:r w:rsidR="007650CD" w:rsidRPr="00D234E4">
        <w:rPr>
          <w:rFonts w:ascii="Calibri Light" w:hAnsi="Calibri Light"/>
        </w:rPr>
        <w:t xml:space="preserve"> (Letter or E-mail)</w:t>
      </w:r>
      <w:r w:rsidR="00F76538" w:rsidRPr="00D234E4">
        <w:rPr>
          <w:rFonts w:ascii="Calibri Light" w:hAnsi="Calibri Light"/>
        </w:rPr>
        <w:t>, refund as per policy</w:t>
      </w:r>
    </w:p>
    <w:p w:rsidR="005D5D80" w:rsidRPr="00D234E4" w:rsidRDefault="00C564AE" w:rsidP="00C85808">
      <w:pPr>
        <w:pStyle w:val="Bullets"/>
        <w:rPr>
          <w:rFonts w:ascii="Calibri Light" w:hAnsi="Calibri Light"/>
        </w:rPr>
      </w:pPr>
      <w:r w:rsidRPr="00D234E4">
        <w:rPr>
          <w:rFonts w:ascii="Calibri Light" w:hAnsi="Calibri Light"/>
        </w:rPr>
        <w:t xml:space="preserve">Course fees </w:t>
      </w:r>
      <w:r w:rsidR="001D0564" w:rsidRPr="00D234E4">
        <w:rPr>
          <w:rFonts w:ascii="Calibri Light" w:hAnsi="Calibri Light"/>
        </w:rPr>
        <w:t>may be transferred</w:t>
      </w:r>
      <w:r w:rsidRPr="00D234E4">
        <w:rPr>
          <w:rFonts w:ascii="Calibri Light" w:hAnsi="Calibri Light"/>
        </w:rPr>
        <w:t xml:space="preserve"> to other individual</w:t>
      </w:r>
      <w:r w:rsidR="001D0564" w:rsidRPr="00D234E4">
        <w:rPr>
          <w:rFonts w:ascii="Calibri Light" w:hAnsi="Calibri Light"/>
        </w:rPr>
        <w:t xml:space="preserve">  upon the request of the employer </w:t>
      </w:r>
    </w:p>
    <w:p w:rsidR="003E6BD5" w:rsidRPr="004F6B25" w:rsidRDefault="003E6BD5" w:rsidP="003E6BD5">
      <w:pPr>
        <w:pStyle w:val="Bullets"/>
        <w:numPr>
          <w:ilvl w:val="0"/>
          <w:numId w:val="0"/>
        </w:numPr>
        <w:ind w:left="697" w:hanging="357"/>
      </w:pPr>
    </w:p>
    <w:p w:rsidR="007879B5" w:rsidRPr="004F6B25" w:rsidRDefault="001D0564" w:rsidP="008A7A62">
      <w:pPr>
        <w:pStyle w:val="Heading1"/>
        <w:rPr>
          <w:rFonts w:ascii="Calibri" w:hAnsi="Calibri"/>
        </w:rPr>
      </w:pPr>
      <w:bookmarkStart w:id="105" w:name="_Toc331155444"/>
      <w:bookmarkStart w:id="106" w:name="_Toc428370120"/>
      <w:bookmarkStart w:id="107" w:name="_Toc495490289"/>
      <w:r w:rsidRPr="004F6B25">
        <w:rPr>
          <w:rFonts w:ascii="Calibri" w:hAnsi="Calibri"/>
        </w:rPr>
        <w:lastRenderedPageBreak/>
        <w:t>Legislation</w:t>
      </w:r>
      <w:bookmarkEnd w:id="105"/>
      <w:bookmarkEnd w:id="106"/>
      <w:bookmarkEnd w:id="107"/>
    </w:p>
    <w:p w:rsidR="00A90A17" w:rsidRPr="00D234E4" w:rsidRDefault="00990D8D" w:rsidP="00F62904">
      <w:pPr>
        <w:rPr>
          <w:rFonts w:ascii="Calibri Light" w:hAnsi="Calibri Light"/>
        </w:rPr>
      </w:pPr>
      <w:r w:rsidRPr="00D234E4">
        <w:rPr>
          <w:rFonts w:ascii="Calibri Light" w:hAnsi="Calibri Light"/>
        </w:rPr>
        <w:t xml:space="preserve">Parker Brent </w:t>
      </w:r>
      <w:r w:rsidR="00A90A17" w:rsidRPr="00D234E4">
        <w:rPr>
          <w:rFonts w:ascii="Calibri Light" w:hAnsi="Calibri Light"/>
        </w:rPr>
        <w:t xml:space="preserve">ensures that it complies with Commonwealth and State legislation and regulatory requirements relevant to its operations and that these are integrated into our policies and procedures where required. </w:t>
      </w:r>
    </w:p>
    <w:p w:rsidR="00A90A17" w:rsidRPr="00D234E4" w:rsidRDefault="00A90A17" w:rsidP="00CB3E54">
      <w:pPr>
        <w:spacing w:after="0"/>
        <w:rPr>
          <w:rFonts w:ascii="Calibri Light" w:hAnsi="Calibri Light"/>
        </w:rPr>
      </w:pPr>
      <w:r w:rsidRPr="00D234E4">
        <w:rPr>
          <w:rFonts w:ascii="Calibri Light" w:hAnsi="Calibri Light"/>
        </w:rPr>
        <w:t xml:space="preserve">As a student at </w:t>
      </w:r>
      <w:r w:rsidR="00990D8D" w:rsidRPr="00D234E4">
        <w:rPr>
          <w:rFonts w:ascii="Calibri Light" w:hAnsi="Calibri Light"/>
        </w:rPr>
        <w:t>Parker Brent</w:t>
      </w:r>
      <w:r w:rsidR="009D2E69" w:rsidRPr="00D234E4">
        <w:rPr>
          <w:rFonts w:ascii="Calibri Light" w:hAnsi="Calibri Light"/>
        </w:rPr>
        <w:t xml:space="preserve"> </w:t>
      </w:r>
      <w:r w:rsidRPr="00D234E4">
        <w:rPr>
          <w:rFonts w:ascii="Calibri Light" w:hAnsi="Calibri Light"/>
        </w:rPr>
        <w:t>you need to ensure that you are aware of your legislative rights and responsibilities in regard to:</w:t>
      </w:r>
    </w:p>
    <w:p w:rsidR="00002EC1" w:rsidRPr="00D234E4" w:rsidRDefault="00CD45EE" w:rsidP="00C85808">
      <w:pPr>
        <w:pStyle w:val="Bullets"/>
        <w:rPr>
          <w:rFonts w:ascii="Calibri Light" w:hAnsi="Calibri Light"/>
        </w:rPr>
      </w:pPr>
      <w:r w:rsidRPr="00D234E4">
        <w:rPr>
          <w:rFonts w:ascii="Calibri Light" w:hAnsi="Calibri Light"/>
        </w:rPr>
        <w:t xml:space="preserve">Equal Opportunity Act 2010 - </w:t>
      </w:r>
      <w:r w:rsidR="00002EC1" w:rsidRPr="00D234E4">
        <w:rPr>
          <w:rFonts w:ascii="Calibri Light" w:hAnsi="Calibri Light"/>
        </w:rPr>
        <w:t xml:space="preserve">Anti-discrimination, </w:t>
      </w:r>
      <w:r w:rsidRPr="00D234E4">
        <w:rPr>
          <w:rFonts w:ascii="Calibri Light" w:hAnsi="Calibri Light"/>
        </w:rPr>
        <w:t>E</w:t>
      </w:r>
      <w:r w:rsidR="00002EC1" w:rsidRPr="00D234E4">
        <w:rPr>
          <w:rFonts w:ascii="Calibri Light" w:hAnsi="Calibri Light"/>
        </w:rPr>
        <w:t xml:space="preserve">qual </w:t>
      </w:r>
      <w:r w:rsidRPr="00D234E4">
        <w:rPr>
          <w:rFonts w:ascii="Calibri Light" w:hAnsi="Calibri Light"/>
        </w:rPr>
        <w:t>O</w:t>
      </w:r>
      <w:r w:rsidR="00002EC1" w:rsidRPr="00D234E4">
        <w:rPr>
          <w:rFonts w:ascii="Calibri Light" w:hAnsi="Calibri Light"/>
        </w:rPr>
        <w:t xml:space="preserve">pportunity, </w:t>
      </w:r>
      <w:r w:rsidRPr="00D234E4">
        <w:rPr>
          <w:rFonts w:ascii="Calibri Light" w:hAnsi="Calibri Light"/>
        </w:rPr>
        <w:t>Racial Vilification</w:t>
      </w:r>
      <w:r w:rsidR="00002EC1" w:rsidRPr="00D234E4">
        <w:rPr>
          <w:rFonts w:ascii="Calibri Light" w:hAnsi="Calibri Light"/>
        </w:rPr>
        <w:t xml:space="preserve">, </w:t>
      </w:r>
      <w:r w:rsidRPr="00D234E4">
        <w:rPr>
          <w:rFonts w:ascii="Calibri Light" w:hAnsi="Calibri Light"/>
        </w:rPr>
        <w:t>Disability Discrimination Acts, Workplace Harassment, Victimisation and Bullying</w:t>
      </w:r>
    </w:p>
    <w:p w:rsidR="00002EC1" w:rsidRPr="00D234E4" w:rsidRDefault="00CD45EE" w:rsidP="00C85808">
      <w:pPr>
        <w:pStyle w:val="Bullets"/>
        <w:rPr>
          <w:rFonts w:ascii="Calibri Light" w:hAnsi="Calibri Light"/>
        </w:rPr>
      </w:pPr>
      <w:r w:rsidRPr="00D234E4">
        <w:rPr>
          <w:rFonts w:ascii="Calibri Light" w:hAnsi="Calibri Light"/>
        </w:rPr>
        <w:t xml:space="preserve">Information </w:t>
      </w:r>
      <w:r w:rsidR="00002EC1" w:rsidRPr="00D234E4">
        <w:rPr>
          <w:rFonts w:ascii="Calibri Light" w:hAnsi="Calibri Light"/>
        </w:rPr>
        <w:t>Privacy</w:t>
      </w:r>
      <w:r w:rsidRPr="00D234E4">
        <w:rPr>
          <w:rFonts w:ascii="Calibri Light" w:hAnsi="Calibri Light"/>
        </w:rPr>
        <w:t xml:space="preserve"> Act 2000</w:t>
      </w:r>
    </w:p>
    <w:p w:rsidR="00964C49" w:rsidRPr="00D234E4" w:rsidRDefault="00CD45EE" w:rsidP="00C85808">
      <w:pPr>
        <w:pStyle w:val="Bullets"/>
        <w:rPr>
          <w:rFonts w:ascii="Calibri Light" w:hAnsi="Calibri Light"/>
        </w:rPr>
      </w:pPr>
      <w:r w:rsidRPr="00D234E4">
        <w:rPr>
          <w:rFonts w:ascii="Calibri Light" w:hAnsi="Calibri Light"/>
        </w:rPr>
        <w:t>Electronic Transfer (Victoria) Act 2000</w:t>
      </w:r>
    </w:p>
    <w:p w:rsidR="00002EC1" w:rsidRPr="00D234E4" w:rsidRDefault="00002EC1" w:rsidP="00C85808">
      <w:pPr>
        <w:pStyle w:val="Bullets"/>
        <w:rPr>
          <w:rFonts w:ascii="Calibri Light" w:hAnsi="Calibri Light"/>
        </w:rPr>
      </w:pPr>
      <w:r w:rsidRPr="00D234E4">
        <w:rPr>
          <w:rFonts w:ascii="Calibri Light" w:hAnsi="Calibri Light"/>
        </w:rPr>
        <w:t xml:space="preserve">Work Health and Safety </w:t>
      </w:r>
      <w:r w:rsidR="00CD45EE" w:rsidRPr="00D234E4">
        <w:rPr>
          <w:rFonts w:ascii="Calibri Light" w:hAnsi="Calibri Light"/>
        </w:rPr>
        <w:t>Act 2011</w:t>
      </w:r>
    </w:p>
    <w:p w:rsidR="00DD74D9" w:rsidRPr="00D234E4" w:rsidRDefault="00DD74D9" w:rsidP="00C85808">
      <w:pPr>
        <w:pStyle w:val="Bullets"/>
        <w:rPr>
          <w:rFonts w:ascii="Calibri Light" w:hAnsi="Calibri Light"/>
        </w:rPr>
      </w:pPr>
      <w:r w:rsidRPr="00D234E4">
        <w:rPr>
          <w:rFonts w:ascii="Calibri Light" w:hAnsi="Calibri Light"/>
        </w:rPr>
        <w:t>Privacy Amendment (Enhancing Privacy Protection) Act 2012</w:t>
      </w:r>
    </w:p>
    <w:p w:rsidR="00DD74D9" w:rsidRDefault="00DD74D9" w:rsidP="00C85808">
      <w:pPr>
        <w:pStyle w:val="Bullets"/>
        <w:rPr>
          <w:rFonts w:ascii="Calibri Light" w:hAnsi="Calibri Light"/>
        </w:rPr>
      </w:pPr>
      <w:r w:rsidRPr="00D234E4">
        <w:rPr>
          <w:rFonts w:ascii="Calibri Light" w:hAnsi="Calibri Light"/>
        </w:rPr>
        <w:t>Education and Training Reform Act 2006</w:t>
      </w:r>
    </w:p>
    <w:p w:rsidR="00A71FF7" w:rsidRDefault="00A71FF7" w:rsidP="00C85808">
      <w:pPr>
        <w:pStyle w:val="Bullets"/>
        <w:rPr>
          <w:rFonts w:ascii="Calibri Light" w:hAnsi="Calibri Light"/>
        </w:rPr>
      </w:pPr>
      <w:r>
        <w:rPr>
          <w:rFonts w:ascii="Calibri Light" w:hAnsi="Calibri Light"/>
        </w:rPr>
        <w:t>Child Safe Standards 2016</w:t>
      </w:r>
    </w:p>
    <w:p w:rsidR="00A71FF7" w:rsidRDefault="00A71FF7" w:rsidP="00C85808">
      <w:pPr>
        <w:pStyle w:val="Bullets"/>
        <w:rPr>
          <w:rFonts w:ascii="Calibri Light" w:hAnsi="Calibri Light"/>
        </w:rPr>
      </w:pPr>
      <w:r>
        <w:rPr>
          <w:rFonts w:ascii="Calibri Light" w:hAnsi="Calibri Light"/>
        </w:rPr>
        <w:t>Copyright Act 1968</w:t>
      </w:r>
    </w:p>
    <w:p w:rsidR="00A71FF7" w:rsidRPr="00D234E4" w:rsidRDefault="00A71FF7" w:rsidP="00C85808">
      <w:pPr>
        <w:pStyle w:val="Bullets"/>
        <w:rPr>
          <w:rFonts w:ascii="Calibri Light" w:hAnsi="Calibri Light"/>
        </w:rPr>
      </w:pPr>
      <w:r>
        <w:rPr>
          <w:rFonts w:ascii="Calibri Light" w:hAnsi="Calibri Light"/>
        </w:rPr>
        <w:t>Corporations Act 2001</w:t>
      </w:r>
    </w:p>
    <w:p w:rsidR="00DD74D9" w:rsidRDefault="00DD74D9" w:rsidP="00C85808">
      <w:pPr>
        <w:pStyle w:val="Bullets"/>
        <w:rPr>
          <w:rFonts w:ascii="Calibri Light" w:hAnsi="Calibri Light"/>
        </w:rPr>
      </w:pPr>
      <w:r w:rsidRPr="00D234E4">
        <w:rPr>
          <w:rFonts w:ascii="Calibri Light" w:hAnsi="Calibri Light"/>
        </w:rPr>
        <w:t>Student Identifiers Act 2014</w:t>
      </w:r>
    </w:p>
    <w:p w:rsidR="00A71FF7" w:rsidRDefault="00A71FF7" w:rsidP="00C85808">
      <w:pPr>
        <w:pStyle w:val="Bullets"/>
        <w:rPr>
          <w:rFonts w:ascii="Calibri Light" w:hAnsi="Calibri Light"/>
        </w:rPr>
      </w:pPr>
      <w:r>
        <w:rPr>
          <w:rFonts w:ascii="Calibri Light" w:hAnsi="Calibri Light"/>
        </w:rPr>
        <w:t>Electronic Transactions Act (VIC) 2000</w:t>
      </w:r>
    </w:p>
    <w:p w:rsidR="00F12C7C" w:rsidRPr="00D234E4" w:rsidRDefault="00F12C7C" w:rsidP="00C85808">
      <w:pPr>
        <w:pStyle w:val="Bullets"/>
        <w:rPr>
          <w:rFonts w:ascii="Calibri Light" w:hAnsi="Calibri Light"/>
        </w:rPr>
      </w:pPr>
      <w:r>
        <w:rPr>
          <w:rFonts w:ascii="Calibri Light" w:hAnsi="Calibri Light"/>
        </w:rPr>
        <w:t>Evidence Act 2009</w:t>
      </w:r>
    </w:p>
    <w:p w:rsidR="00DD74D9" w:rsidRDefault="00DD74D9" w:rsidP="00C85808">
      <w:pPr>
        <w:pStyle w:val="Bullets"/>
        <w:rPr>
          <w:rFonts w:ascii="Calibri Light" w:hAnsi="Calibri Light"/>
        </w:rPr>
      </w:pPr>
      <w:r w:rsidRPr="00D234E4">
        <w:rPr>
          <w:rFonts w:ascii="Calibri Light" w:hAnsi="Calibri Light"/>
        </w:rPr>
        <w:t>Student Identifiers Regulation 2014</w:t>
      </w:r>
    </w:p>
    <w:p w:rsidR="00F12C7C" w:rsidRPr="00D234E4" w:rsidRDefault="00F12C7C" w:rsidP="00C85808">
      <w:pPr>
        <w:pStyle w:val="Bullets"/>
        <w:rPr>
          <w:rFonts w:ascii="Calibri Light" w:hAnsi="Calibri Light"/>
        </w:rPr>
      </w:pPr>
      <w:r>
        <w:rPr>
          <w:rFonts w:ascii="Calibri Light" w:hAnsi="Calibri Light"/>
        </w:rPr>
        <w:t xml:space="preserve">Student Identifier Registers Privacy Policy </w:t>
      </w:r>
    </w:p>
    <w:p w:rsidR="00DD74D9" w:rsidRDefault="00DD74D9" w:rsidP="00C85808">
      <w:pPr>
        <w:pStyle w:val="Bullets"/>
        <w:rPr>
          <w:rFonts w:ascii="Calibri Light" w:hAnsi="Calibri Light"/>
        </w:rPr>
      </w:pPr>
      <w:r w:rsidRPr="00D234E4">
        <w:rPr>
          <w:rFonts w:ascii="Calibri Light" w:hAnsi="Calibri Light"/>
        </w:rPr>
        <w:t>Australian Privacy Principles (APP) 2014</w:t>
      </w:r>
    </w:p>
    <w:p w:rsidR="00F12C7C" w:rsidRPr="00D234E4" w:rsidRDefault="00F12C7C" w:rsidP="00C85808">
      <w:pPr>
        <w:pStyle w:val="Bullets"/>
        <w:rPr>
          <w:rFonts w:ascii="Calibri Light" w:hAnsi="Calibri Light"/>
        </w:rPr>
      </w:pPr>
      <w:r>
        <w:rPr>
          <w:rFonts w:ascii="Calibri Light" w:hAnsi="Calibri Light"/>
        </w:rPr>
        <w:t>Privacy Act 1988</w:t>
      </w:r>
    </w:p>
    <w:p w:rsidR="00953555" w:rsidRPr="00D234E4" w:rsidRDefault="00A90A17" w:rsidP="00F62904">
      <w:pPr>
        <w:spacing w:after="0"/>
        <w:rPr>
          <w:rFonts w:ascii="Calibri Light" w:hAnsi="Calibri Light"/>
        </w:rPr>
      </w:pPr>
      <w:r w:rsidRPr="00D234E4">
        <w:rPr>
          <w:rFonts w:ascii="Calibri Light" w:hAnsi="Calibri Light"/>
        </w:rPr>
        <w:t xml:space="preserve">An overview is provided below. </w:t>
      </w:r>
    </w:p>
    <w:p w:rsidR="00A90A17" w:rsidRPr="00D234E4" w:rsidRDefault="00A90A17" w:rsidP="00953555">
      <w:pPr>
        <w:spacing w:before="0"/>
        <w:rPr>
          <w:rFonts w:ascii="Calibri Light" w:hAnsi="Calibri Light"/>
        </w:rPr>
      </w:pPr>
      <w:r w:rsidRPr="00D234E4">
        <w:rPr>
          <w:rFonts w:ascii="Calibri Light" w:hAnsi="Calibri Light"/>
        </w:rPr>
        <w:t xml:space="preserve">All state and territory legislation can be located and downloaded at </w:t>
      </w:r>
      <w:hyperlink r:id="rId11" w:history="1">
        <w:r w:rsidRPr="00D234E4">
          <w:rPr>
            <w:rStyle w:val="Hyperlink"/>
            <w:rFonts w:ascii="Calibri Light" w:hAnsi="Calibri Light"/>
          </w:rPr>
          <w:t>www.austlii.edu.au</w:t>
        </w:r>
      </w:hyperlink>
      <w:r w:rsidRPr="00D234E4">
        <w:rPr>
          <w:rFonts w:ascii="Calibri Light" w:hAnsi="Calibri Light"/>
        </w:rPr>
        <w:t xml:space="preserve"> </w:t>
      </w:r>
    </w:p>
    <w:p w:rsidR="00953555" w:rsidRPr="00D234E4" w:rsidRDefault="00953555" w:rsidP="00F62904">
      <w:pPr>
        <w:rPr>
          <w:rFonts w:ascii="Calibri Light" w:hAnsi="Calibri Light"/>
          <w:szCs w:val="22"/>
        </w:rPr>
      </w:pPr>
      <w:bookmarkStart w:id="108" w:name="_Toc190073826"/>
      <w:bookmarkStart w:id="109" w:name="_Toc309393439"/>
      <w:bookmarkStart w:id="110" w:name="_Toc331155445"/>
      <w:bookmarkStart w:id="111" w:name="_Toc351120034"/>
      <w:r w:rsidRPr="00D234E4">
        <w:rPr>
          <w:rFonts w:ascii="Calibri Light" w:hAnsi="Calibri Light"/>
          <w:szCs w:val="22"/>
        </w:rPr>
        <w:t xml:space="preserve">Staff of </w:t>
      </w:r>
      <w:r w:rsidR="00990D8D" w:rsidRPr="00D234E4">
        <w:rPr>
          <w:rFonts w:ascii="Calibri Light" w:hAnsi="Calibri Light"/>
          <w:szCs w:val="22"/>
        </w:rPr>
        <w:t>Parker Brent</w:t>
      </w:r>
      <w:r w:rsidRPr="00D234E4">
        <w:rPr>
          <w:rFonts w:ascii="Calibri Light" w:hAnsi="Calibri Light"/>
          <w:szCs w:val="22"/>
        </w:rPr>
        <w:t xml:space="preserve"> must participate in the National Student Outcomes Survey managed by the National Centre for Vocational Education and Research (NCVER)</w:t>
      </w:r>
    </w:p>
    <w:p w:rsidR="00D32467" w:rsidRPr="00D234E4" w:rsidRDefault="00953555" w:rsidP="00F62904">
      <w:pPr>
        <w:spacing w:after="0"/>
        <w:rPr>
          <w:rFonts w:ascii="Calibri Light" w:hAnsi="Calibri Light"/>
          <w:lang w:val="en-US" w:bidi="en-US"/>
        </w:rPr>
      </w:pPr>
      <w:r w:rsidRPr="00D234E4">
        <w:rPr>
          <w:rFonts w:ascii="Calibri Light" w:hAnsi="Calibri Light"/>
          <w:lang w:val="en-US" w:bidi="en-US"/>
        </w:rPr>
        <w:t xml:space="preserve">Students of </w:t>
      </w:r>
      <w:r w:rsidR="00990D8D" w:rsidRPr="00D234E4">
        <w:rPr>
          <w:rFonts w:ascii="Calibri Light" w:hAnsi="Calibri Light"/>
          <w:lang w:val="en-US" w:bidi="en-US"/>
        </w:rPr>
        <w:t>Parker Brent</w:t>
      </w:r>
      <w:r w:rsidRPr="00D234E4">
        <w:rPr>
          <w:rFonts w:ascii="Calibri Light" w:hAnsi="Calibri Light"/>
          <w:lang w:val="en-US" w:bidi="en-US"/>
        </w:rPr>
        <w:t xml:space="preserve"> may also receive an NCVER Survey and/or an invitation to participate in a </w:t>
      </w:r>
      <w:r w:rsidR="00BF601B">
        <w:rPr>
          <w:rFonts w:ascii="Calibri Light" w:hAnsi="Calibri Light"/>
          <w:lang w:val="en-US" w:bidi="en-US"/>
        </w:rPr>
        <w:t>Department of Education and Training</w:t>
      </w:r>
      <w:r w:rsidRPr="00D234E4">
        <w:rPr>
          <w:rFonts w:ascii="Calibri Light" w:hAnsi="Calibri Light"/>
          <w:lang w:val="en-US" w:bidi="en-US"/>
        </w:rPr>
        <w:t xml:space="preserve"> endorsed project and/or b</w:t>
      </w:r>
      <w:r w:rsidR="00BF601B">
        <w:rPr>
          <w:rFonts w:ascii="Calibri Light" w:hAnsi="Calibri Light"/>
          <w:lang w:val="en-US" w:bidi="en-US"/>
        </w:rPr>
        <w:t>eing contacted by the Department</w:t>
      </w:r>
      <w:r w:rsidRPr="00D234E4">
        <w:rPr>
          <w:rFonts w:ascii="Calibri Light" w:hAnsi="Calibri Light"/>
          <w:lang w:val="en-US" w:bidi="en-US"/>
        </w:rPr>
        <w:t xml:space="preserve"> for audit or review purposes.</w:t>
      </w:r>
    </w:p>
    <w:p w:rsidR="00A90A17" w:rsidRPr="004F6B25" w:rsidRDefault="00A90A17" w:rsidP="00A9615F">
      <w:pPr>
        <w:pStyle w:val="Heading2"/>
        <w:rPr>
          <w:rFonts w:ascii="Calibri" w:hAnsi="Calibri"/>
        </w:rPr>
      </w:pPr>
      <w:bookmarkStart w:id="112" w:name="_Toc428370121"/>
      <w:bookmarkStart w:id="113" w:name="_Toc495490290"/>
      <w:r w:rsidRPr="004F6B25">
        <w:rPr>
          <w:rFonts w:ascii="Calibri" w:hAnsi="Calibri"/>
        </w:rPr>
        <w:t>Occupational Health and Safety</w:t>
      </w:r>
      <w:bookmarkEnd w:id="108"/>
      <w:bookmarkEnd w:id="109"/>
      <w:bookmarkEnd w:id="110"/>
      <w:bookmarkEnd w:id="111"/>
      <w:bookmarkEnd w:id="112"/>
      <w:bookmarkEnd w:id="113"/>
    </w:p>
    <w:p w:rsidR="00A90A17" w:rsidRPr="00D234E4" w:rsidRDefault="00990D8D" w:rsidP="00CB3E54">
      <w:pPr>
        <w:rPr>
          <w:rFonts w:ascii="Calibri Light" w:hAnsi="Calibri Light"/>
        </w:rPr>
      </w:pPr>
      <w:r w:rsidRPr="00D234E4">
        <w:rPr>
          <w:rFonts w:ascii="Calibri Light" w:hAnsi="Calibri Light"/>
        </w:rPr>
        <w:t xml:space="preserve">Parker Brent </w:t>
      </w:r>
      <w:r w:rsidR="00A90A17" w:rsidRPr="00D234E4">
        <w:rPr>
          <w:rFonts w:ascii="Calibri Light" w:hAnsi="Calibri Light"/>
        </w:rPr>
        <w:t>is committed to providing a safe and secure place for staff, students and visitors to work and learn and in doing so complies with all OHS legislative requirements.</w:t>
      </w:r>
    </w:p>
    <w:p w:rsidR="00A90A17" w:rsidRPr="00D234E4" w:rsidRDefault="00A90A17" w:rsidP="00F62904">
      <w:pPr>
        <w:rPr>
          <w:rFonts w:ascii="Calibri Light" w:hAnsi="Calibri Light"/>
        </w:rPr>
      </w:pPr>
      <w:r w:rsidRPr="00D234E4">
        <w:rPr>
          <w:rFonts w:ascii="Calibri Light" w:hAnsi="Calibri Light"/>
        </w:rPr>
        <w:t xml:space="preserve">We recognise that health and safety is an integral part of every activity we perform, and as such will comply with the </w:t>
      </w:r>
      <w:r w:rsidRPr="00D234E4">
        <w:rPr>
          <w:rFonts w:ascii="Calibri Light" w:hAnsi="Calibri Light"/>
          <w:i/>
        </w:rPr>
        <w:t>Occupational Health and Safety Act (2004)</w:t>
      </w:r>
      <w:r w:rsidRPr="00D234E4">
        <w:rPr>
          <w:rFonts w:ascii="Calibri Light" w:hAnsi="Calibri Light"/>
        </w:rPr>
        <w:t xml:space="preserve">, related legislation and industry standards, with the aim of preventing workplace injury and illness.  By implementing policies and procedures </w:t>
      </w:r>
      <w:r w:rsidR="00990D8D" w:rsidRPr="00D234E4">
        <w:rPr>
          <w:rFonts w:ascii="Calibri Light" w:hAnsi="Calibri Light"/>
        </w:rPr>
        <w:t>Parker Brent</w:t>
      </w:r>
      <w:r w:rsidR="009D2E69" w:rsidRPr="00D234E4">
        <w:rPr>
          <w:rFonts w:ascii="Calibri Light" w:hAnsi="Calibri Light"/>
        </w:rPr>
        <w:t xml:space="preserve"> </w:t>
      </w:r>
      <w:r w:rsidRPr="00D234E4">
        <w:rPr>
          <w:rFonts w:ascii="Calibri Light" w:hAnsi="Calibri Light"/>
        </w:rPr>
        <w:t>will ensure that it is meeting its legal obligations in minimising risks to the health and welfare of staff and visitors.</w:t>
      </w:r>
    </w:p>
    <w:p w:rsidR="00A90A17" w:rsidRPr="00D234E4" w:rsidRDefault="00A90A17" w:rsidP="00F62904">
      <w:pPr>
        <w:spacing w:after="0"/>
        <w:rPr>
          <w:rFonts w:ascii="Calibri Light" w:hAnsi="Calibri Light"/>
        </w:rPr>
      </w:pPr>
      <w:r w:rsidRPr="00D234E4">
        <w:rPr>
          <w:rFonts w:ascii="Calibri Light" w:hAnsi="Calibri Light"/>
        </w:rPr>
        <w:t>More information on Occupational Health and Safety Issues can be obtained from</w:t>
      </w:r>
      <w:r w:rsidR="00575610" w:rsidRPr="00D234E4">
        <w:rPr>
          <w:rFonts w:ascii="Calibri Light" w:hAnsi="Calibri Light"/>
        </w:rPr>
        <w:t>:</w:t>
      </w:r>
      <w:r w:rsidRPr="00D234E4">
        <w:rPr>
          <w:rFonts w:ascii="Calibri Light" w:hAnsi="Calibri Light"/>
        </w:rPr>
        <w:t xml:space="preserve"> </w:t>
      </w:r>
    </w:p>
    <w:p w:rsidR="00A90A17" w:rsidRPr="00D234E4" w:rsidRDefault="00A90A17" w:rsidP="00A93B08">
      <w:pPr>
        <w:spacing w:after="0"/>
        <w:ind w:left="720"/>
        <w:rPr>
          <w:rFonts w:ascii="Calibri Light" w:hAnsi="Calibri Light"/>
        </w:rPr>
      </w:pPr>
      <w:r w:rsidRPr="00D234E4">
        <w:rPr>
          <w:rFonts w:ascii="Calibri Light" w:hAnsi="Calibri Light"/>
        </w:rPr>
        <w:t>WorkCover</w:t>
      </w:r>
      <w:r w:rsidRPr="00D234E4">
        <w:rPr>
          <w:rFonts w:ascii="Calibri Light" w:hAnsi="Calibri Light"/>
        </w:rPr>
        <w:br/>
        <w:t>Level 24, 222 Exhibition Street</w:t>
      </w:r>
      <w:r w:rsidRPr="00D234E4">
        <w:rPr>
          <w:rFonts w:ascii="Calibri Light" w:hAnsi="Calibri Light"/>
        </w:rPr>
        <w:br/>
        <w:t>Melbourne, Victoria, 3000</w:t>
      </w:r>
    </w:p>
    <w:p w:rsidR="00A90A17" w:rsidRPr="00D234E4" w:rsidRDefault="00A90A17" w:rsidP="00A93B08">
      <w:pPr>
        <w:spacing w:after="0"/>
        <w:ind w:firstLine="697"/>
        <w:rPr>
          <w:rFonts w:ascii="Calibri Light" w:hAnsi="Calibri Light"/>
        </w:rPr>
      </w:pPr>
      <w:r w:rsidRPr="00D234E4">
        <w:rPr>
          <w:rFonts w:ascii="Calibri Light" w:hAnsi="Calibri Light"/>
        </w:rPr>
        <w:t xml:space="preserve">Telephone: 1800 136 089 (toll free) or (03) </w:t>
      </w:r>
      <w:r w:rsidR="00F23D7D" w:rsidRPr="00D234E4">
        <w:rPr>
          <w:rFonts w:ascii="Calibri Light" w:hAnsi="Calibri Light"/>
        </w:rPr>
        <w:t>9641 1444</w:t>
      </w:r>
    </w:p>
    <w:p w:rsidR="00A90A17" w:rsidRPr="00D234E4" w:rsidRDefault="00152DF4" w:rsidP="00A93B08">
      <w:pPr>
        <w:pStyle w:val="Bullets"/>
        <w:numPr>
          <w:ilvl w:val="0"/>
          <w:numId w:val="0"/>
        </w:numPr>
        <w:ind w:left="697"/>
        <w:rPr>
          <w:rFonts w:ascii="Calibri Light" w:hAnsi="Calibri Light"/>
        </w:rPr>
      </w:pPr>
      <w:hyperlink r:id="rId12" w:history="1">
        <w:r w:rsidR="00A9615F" w:rsidRPr="00D234E4">
          <w:rPr>
            <w:rStyle w:val="Hyperlink"/>
            <w:rFonts w:ascii="Calibri Light" w:hAnsi="Calibri Light"/>
          </w:rPr>
          <w:t>www.worksafe.vic.gov.au</w:t>
        </w:r>
      </w:hyperlink>
      <w:r w:rsidR="00A9615F" w:rsidRPr="00D234E4">
        <w:rPr>
          <w:rFonts w:ascii="Calibri Light" w:hAnsi="Calibri Light"/>
        </w:rPr>
        <w:t xml:space="preserve"> </w:t>
      </w:r>
      <w:r w:rsidR="005878D5" w:rsidRPr="00D234E4">
        <w:rPr>
          <w:rFonts w:ascii="Calibri Light" w:hAnsi="Calibri Light"/>
        </w:rPr>
        <w:t xml:space="preserve"> </w:t>
      </w:r>
      <w:r w:rsidR="00F62904" w:rsidRPr="00D234E4">
        <w:rPr>
          <w:rFonts w:ascii="Calibri Light" w:hAnsi="Calibri Light"/>
        </w:rPr>
        <w:t xml:space="preserve">– This is the website for </w:t>
      </w:r>
      <w:r w:rsidR="00C609BD" w:rsidRPr="00D234E4">
        <w:rPr>
          <w:rFonts w:ascii="Calibri Light" w:hAnsi="Calibri Light"/>
        </w:rPr>
        <w:t>Worksafe</w:t>
      </w:r>
      <w:r w:rsidR="00F62904" w:rsidRPr="00D234E4">
        <w:rPr>
          <w:rFonts w:ascii="Calibri Light" w:hAnsi="Calibri Light"/>
        </w:rPr>
        <w:t xml:space="preserve"> Victoria</w:t>
      </w:r>
      <w:r w:rsidR="00A90A17" w:rsidRPr="00D234E4">
        <w:rPr>
          <w:rFonts w:ascii="Calibri Light" w:hAnsi="Calibri Light"/>
        </w:rPr>
        <w:t>. The</w:t>
      </w:r>
      <w:r w:rsidR="00F62904" w:rsidRPr="00D234E4">
        <w:rPr>
          <w:rFonts w:ascii="Calibri Light" w:hAnsi="Calibri Light"/>
        </w:rPr>
        <w:t>y are the</w:t>
      </w:r>
      <w:r w:rsidR="00A90A17" w:rsidRPr="00D234E4">
        <w:rPr>
          <w:rFonts w:ascii="Calibri Light" w:hAnsi="Calibri Light"/>
        </w:rPr>
        <w:t xml:space="preserve"> Victoria</w:t>
      </w:r>
      <w:r w:rsidR="00F62904" w:rsidRPr="00D234E4">
        <w:rPr>
          <w:rFonts w:ascii="Calibri Light" w:hAnsi="Calibri Light"/>
        </w:rPr>
        <w:t xml:space="preserve">n WorkCover Authority who are </w:t>
      </w:r>
      <w:r w:rsidR="00A90A17" w:rsidRPr="00D234E4">
        <w:rPr>
          <w:rFonts w:ascii="Calibri Light" w:hAnsi="Calibri Light"/>
        </w:rPr>
        <w:t xml:space="preserve">responsible for safety programs, information and training activities, advice on safety and health matters and workers compensation and rehabilitation. </w:t>
      </w:r>
    </w:p>
    <w:p w:rsidR="00A90A17" w:rsidRPr="00D234E4" w:rsidRDefault="00152DF4" w:rsidP="00A93B08">
      <w:pPr>
        <w:pStyle w:val="Bullets"/>
        <w:numPr>
          <w:ilvl w:val="0"/>
          <w:numId w:val="0"/>
        </w:numPr>
        <w:ind w:left="697"/>
        <w:rPr>
          <w:rFonts w:ascii="Calibri Light" w:hAnsi="Calibri Light"/>
        </w:rPr>
      </w:pPr>
      <w:hyperlink r:id="rId13" w:history="1">
        <w:r w:rsidR="00EB20FD" w:rsidRPr="00D234E4">
          <w:rPr>
            <w:rStyle w:val="Hyperlink"/>
            <w:rFonts w:ascii="Calibri Light" w:hAnsi="Calibri Light"/>
          </w:rPr>
          <w:t>www.safeworkaustralia.gov.au/sites/SWA</w:t>
        </w:r>
      </w:hyperlink>
      <w:r w:rsidR="00EB20FD" w:rsidRPr="00D234E4">
        <w:rPr>
          <w:rFonts w:ascii="Calibri Light" w:hAnsi="Calibri Light"/>
        </w:rPr>
        <w:t xml:space="preserve">  </w:t>
      </w:r>
      <w:r w:rsidR="00A90A17" w:rsidRPr="00D234E4">
        <w:rPr>
          <w:rFonts w:ascii="Calibri Light" w:hAnsi="Calibri Light"/>
        </w:rPr>
        <w:t>– This is the website for the Australian Safety and Compensation Council. Their role is to:</w:t>
      </w:r>
    </w:p>
    <w:p w:rsidR="00A90A17" w:rsidRPr="00D234E4" w:rsidRDefault="00EB20FD" w:rsidP="00C85808">
      <w:pPr>
        <w:pStyle w:val="Bullets"/>
        <w:numPr>
          <w:ilvl w:val="1"/>
          <w:numId w:val="1"/>
        </w:numPr>
        <w:rPr>
          <w:rFonts w:ascii="Calibri Light" w:hAnsi="Calibri Light"/>
        </w:rPr>
      </w:pPr>
      <w:r w:rsidRPr="00D234E4">
        <w:rPr>
          <w:rFonts w:ascii="Calibri Light" w:hAnsi="Calibri Light"/>
        </w:rPr>
        <w:t>Safe Work Australia leads the development of national policy to improve work health and safety and workers’ compensation arrangements across Australia.</w:t>
      </w:r>
    </w:p>
    <w:p w:rsidR="00A90A17" w:rsidRPr="00D234E4" w:rsidRDefault="00A90A17" w:rsidP="00C85808">
      <w:pPr>
        <w:pStyle w:val="Bullets"/>
        <w:numPr>
          <w:ilvl w:val="1"/>
          <w:numId w:val="1"/>
        </w:numPr>
        <w:rPr>
          <w:rFonts w:ascii="Calibri Light" w:hAnsi="Calibri Light"/>
        </w:rPr>
      </w:pPr>
      <w:r w:rsidRPr="00D234E4">
        <w:rPr>
          <w:rFonts w:ascii="Calibri Light" w:hAnsi="Calibri Light"/>
        </w:rPr>
        <w:t xml:space="preserve">encourage policy discussion and research </w:t>
      </w:r>
    </w:p>
    <w:p w:rsidR="00A90A17" w:rsidRPr="00D234E4" w:rsidRDefault="00A90A17" w:rsidP="00C85808">
      <w:pPr>
        <w:pStyle w:val="Bullets"/>
        <w:numPr>
          <w:ilvl w:val="1"/>
          <w:numId w:val="1"/>
        </w:numPr>
        <w:rPr>
          <w:rFonts w:ascii="Calibri Light" w:hAnsi="Calibri Light"/>
        </w:rPr>
      </w:pPr>
      <w:r w:rsidRPr="00D234E4">
        <w:rPr>
          <w:rFonts w:ascii="Calibri Light" w:hAnsi="Calibri Light"/>
        </w:rPr>
        <w:t xml:space="preserve">promote consistency in legislation developed by states and territories </w:t>
      </w:r>
    </w:p>
    <w:p w:rsidR="00A90A17" w:rsidRPr="004F6B25" w:rsidRDefault="00A9615F" w:rsidP="00A9615F">
      <w:pPr>
        <w:pStyle w:val="Heading2"/>
        <w:rPr>
          <w:rFonts w:ascii="Calibri" w:hAnsi="Calibri"/>
        </w:rPr>
      </w:pPr>
      <w:bookmarkStart w:id="114" w:name="_Toc309393440"/>
      <w:bookmarkStart w:id="115" w:name="_Toc331155447"/>
      <w:bookmarkStart w:id="116" w:name="_Toc351120035"/>
      <w:bookmarkStart w:id="117" w:name="_Toc428370122"/>
      <w:bookmarkStart w:id="118" w:name="_Toc495490291"/>
      <w:r w:rsidRPr="004F6B25">
        <w:rPr>
          <w:rFonts w:ascii="Calibri" w:hAnsi="Calibri"/>
        </w:rPr>
        <w:lastRenderedPageBreak/>
        <w:t>Ha</w:t>
      </w:r>
      <w:r w:rsidR="00A90A17" w:rsidRPr="004F6B25">
        <w:rPr>
          <w:rFonts w:ascii="Calibri" w:hAnsi="Calibri"/>
        </w:rPr>
        <w:t>rassment, Victimisation &amp; Bullying</w:t>
      </w:r>
      <w:bookmarkEnd w:id="114"/>
      <w:bookmarkEnd w:id="115"/>
      <w:bookmarkEnd w:id="116"/>
      <w:bookmarkEnd w:id="117"/>
      <w:bookmarkEnd w:id="118"/>
      <w:r w:rsidR="00A90A17" w:rsidRPr="004F6B25">
        <w:rPr>
          <w:rFonts w:ascii="Calibri" w:hAnsi="Calibri"/>
        </w:rPr>
        <w:t xml:space="preserve"> </w:t>
      </w:r>
    </w:p>
    <w:p w:rsidR="00A90A17" w:rsidRPr="00D234E4" w:rsidRDefault="00990D8D" w:rsidP="009E4965">
      <w:pPr>
        <w:rPr>
          <w:rFonts w:ascii="Calibri Light" w:hAnsi="Calibri Light"/>
          <w:szCs w:val="22"/>
        </w:rPr>
      </w:pPr>
      <w:r w:rsidRPr="00D234E4">
        <w:rPr>
          <w:rFonts w:ascii="Calibri Light" w:hAnsi="Calibri Light"/>
          <w:szCs w:val="22"/>
        </w:rPr>
        <w:t xml:space="preserve">Parker Brent </w:t>
      </w:r>
      <w:r w:rsidR="00A90A17" w:rsidRPr="00D234E4">
        <w:rPr>
          <w:rFonts w:ascii="Calibri Light" w:hAnsi="Calibri Light"/>
          <w:szCs w:val="22"/>
        </w:rPr>
        <w:t>is committed to providing a workplace and learning environment that is free of harassment, victimisation and bullying.  Workplace harassment, victimisation and bullying are unacceptable and will not be tolerated under any circumstances.  They may cause emotional damage, reduce morale and subsequently the loss of trained and talented employees.</w:t>
      </w:r>
    </w:p>
    <w:p w:rsidR="00BF601B" w:rsidRDefault="00A90A17" w:rsidP="00B14450">
      <w:pPr>
        <w:rPr>
          <w:rFonts w:ascii="Calibri Light" w:hAnsi="Calibri Light"/>
          <w:szCs w:val="22"/>
        </w:rPr>
      </w:pPr>
      <w:r w:rsidRPr="00D234E4">
        <w:rPr>
          <w:rFonts w:ascii="Calibri Light" w:hAnsi="Calibri Light"/>
          <w:szCs w:val="22"/>
        </w:rPr>
        <w:t xml:space="preserve">Examples of bullying include yelling, abusive language, continually criticising someone, isolating or ignoring someone, imposing unnecessary pressure with overwork or impossible deadlines and sabotaging someone’s work, or their ability to do their job by withholding vital information and resources.  </w:t>
      </w:r>
    </w:p>
    <w:p w:rsidR="00C83DF9" w:rsidRPr="00D234E4" w:rsidRDefault="00A90A17" w:rsidP="00B14450">
      <w:pPr>
        <w:rPr>
          <w:rFonts w:ascii="Calibri Light" w:hAnsi="Calibri Light"/>
          <w:szCs w:val="22"/>
        </w:rPr>
      </w:pPr>
      <w:r w:rsidRPr="00D234E4">
        <w:rPr>
          <w:rFonts w:ascii="Calibri Light" w:hAnsi="Calibri Light"/>
          <w:szCs w:val="22"/>
        </w:rPr>
        <w:t>Bullying is usually behaviour that is repeated over time, but may result from a single act.</w:t>
      </w:r>
      <w:r w:rsidR="00B14450" w:rsidRPr="00D234E4">
        <w:rPr>
          <w:rFonts w:ascii="Calibri Light" w:hAnsi="Calibri Light"/>
          <w:szCs w:val="22"/>
        </w:rPr>
        <w:t xml:space="preserve"> </w:t>
      </w:r>
      <w:r w:rsidR="00990D8D" w:rsidRPr="00D234E4">
        <w:rPr>
          <w:rFonts w:ascii="Calibri Light" w:hAnsi="Calibri Light"/>
          <w:szCs w:val="22"/>
        </w:rPr>
        <w:t xml:space="preserve">Parker Brent </w:t>
      </w:r>
      <w:r w:rsidRPr="00D234E4">
        <w:rPr>
          <w:rFonts w:ascii="Calibri Light" w:hAnsi="Calibri Light"/>
          <w:szCs w:val="22"/>
        </w:rPr>
        <w:t>encourages you to report harassment, victimisation and bullying.  The procedure for doing is as follows:</w:t>
      </w:r>
    </w:p>
    <w:p w:rsidR="00A90A17" w:rsidRPr="00D234E4" w:rsidRDefault="00A90A17" w:rsidP="00C83DF9">
      <w:pPr>
        <w:spacing w:before="0" w:after="0"/>
        <w:rPr>
          <w:rFonts w:ascii="Calibri Light" w:hAnsi="Calibri Light"/>
          <w:szCs w:val="22"/>
        </w:rPr>
      </w:pPr>
      <w:r w:rsidRPr="00D234E4">
        <w:rPr>
          <w:rFonts w:ascii="Calibri Light" w:hAnsi="Calibri Light"/>
          <w:szCs w:val="22"/>
        </w:rPr>
        <w:t>Tell the person(s) involved that you find their behaviour offensive and that it’s against the law.  Insist that they stop</w:t>
      </w:r>
      <w:r w:rsidR="00070DA3" w:rsidRPr="00D234E4">
        <w:rPr>
          <w:rFonts w:ascii="Calibri Light" w:hAnsi="Calibri Light"/>
          <w:szCs w:val="22"/>
        </w:rPr>
        <w:t xml:space="preserve"> IMMEDIATELY</w:t>
      </w:r>
      <w:r w:rsidRPr="00D234E4">
        <w:rPr>
          <w:rFonts w:ascii="Calibri Light" w:hAnsi="Calibri Light"/>
          <w:szCs w:val="22"/>
        </w:rPr>
        <w:t>.</w:t>
      </w:r>
    </w:p>
    <w:p w:rsidR="00A90A17" w:rsidRPr="00D234E4" w:rsidRDefault="00A90A17" w:rsidP="00C83DF9">
      <w:pPr>
        <w:spacing w:after="0"/>
        <w:rPr>
          <w:rFonts w:ascii="Calibri Light" w:hAnsi="Calibri Light"/>
          <w:b/>
          <w:szCs w:val="22"/>
        </w:rPr>
      </w:pPr>
      <w:r w:rsidRPr="00D234E4">
        <w:rPr>
          <w:rFonts w:ascii="Calibri Light" w:hAnsi="Calibri Light"/>
          <w:b/>
          <w:szCs w:val="22"/>
        </w:rPr>
        <w:t xml:space="preserve">If they don’t stop immediately, </w:t>
      </w:r>
      <w:r w:rsidR="00070DA3" w:rsidRPr="00D234E4">
        <w:rPr>
          <w:rFonts w:ascii="Calibri Light" w:hAnsi="Calibri Light"/>
          <w:b/>
          <w:szCs w:val="22"/>
        </w:rPr>
        <w:t>report it to;</w:t>
      </w:r>
    </w:p>
    <w:p w:rsidR="00575610" w:rsidRPr="00D234E4" w:rsidRDefault="00070DA3" w:rsidP="00AB2DE2">
      <w:pPr>
        <w:pStyle w:val="Bullets"/>
        <w:rPr>
          <w:rFonts w:ascii="Calibri Light" w:hAnsi="Calibri Light"/>
          <w:szCs w:val="22"/>
        </w:rPr>
      </w:pPr>
      <w:r w:rsidRPr="00D234E4">
        <w:rPr>
          <w:rFonts w:ascii="Calibri Light" w:hAnsi="Calibri Light"/>
          <w:szCs w:val="22"/>
        </w:rPr>
        <w:t xml:space="preserve">The </w:t>
      </w:r>
      <w:r w:rsidR="00A90A17" w:rsidRPr="00D234E4">
        <w:rPr>
          <w:rFonts w:ascii="Calibri Light" w:hAnsi="Calibri Light"/>
          <w:szCs w:val="22"/>
        </w:rPr>
        <w:t>trainer</w:t>
      </w:r>
      <w:r w:rsidRPr="00D234E4">
        <w:rPr>
          <w:rFonts w:ascii="Calibri Light" w:hAnsi="Calibri Light"/>
          <w:szCs w:val="22"/>
        </w:rPr>
        <w:t>/assessor</w:t>
      </w:r>
      <w:r w:rsidR="00A90A17" w:rsidRPr="00D234E4">
        <w:rPr>
          <w:rFonts w:ascii="Calibri Light" w:hAnsi="Calibri Light"/>
          <w:szCs w:val="22"/>
        </w:rPr>
        <w:t>, or if this person cannot be approached</w:t>
      </w:r>
      <w:r w:rsidRPr="00D234E4">
        <w:rPr>
          <w:rFonts w:ascii="Calibri Light" w:hAnsi="Calibri Light"/>
          <w:szCs w:val="22"/>
        </w:rPr>
        <w:t>, contact</w:t>
      </w:r>
      <w:r w:rsidR="00A90A17" w:rsidRPr="00D234E4">
        <w:rPr>
          <w:rFonts w:ascii="Calibri Light" w:hAnsi="Calibri Light"/>
          <w:szCs w:val="22"/>
        </w:rPr>
        <w:t xml:space="preserve"> </w:t>
      </w:r>
      <w:r w:rsidR="00F62904" w:rsidRPr="00D234E4">
        <w:rPr>
          <w:rFonts w:ascii="Calibri Light" w:hAnsi="Calibri Light"/>
          <w:szCs w:val="22"/>
        </w:rPr>
        <w:t xml:space="preserve">the </w:t>
      </w:r>
      <w:r w:rsidR="007449ED" w:rsidRPr="00D234E4">
        <w:rPr>
          <w:rFonts w:ascii="Calibri Light" w:hAnsi="Calibri Light"/>
          <w:szCs w:val="22"/>
        </w:rPr>
        <w:t>Training</w:t>
      </w:r>
      <w:r w:rsidR="00A90A17" w:rsidRPr="00D234E4">
        <w:rPr>
          <w:rFonts w:ascii="Calibri Light" w:hAnsi="Calibri Light"/>
          <w:szCs w:val="22"/>
        </w:rPr>
        <w:t xml:space="preserve"> Manager </w:t>
      </w:r>
      <w:r w:rsidRPr="00D234E4">
        <w:rPr>
          <w:rFonts w:ascii="Calibri Light" w:hAnsi="Calibri Light"/>
          <w:szCs w:val="22"/>
        </w:rPr>
        <w:t xml:space="preserve">on office </w:t>
      </w:r>
      <w:r w:rsidR="00A93B08" w:rsidRPr="00D234E4">
        <w:rPr>
          <w:rFonts w:ascii="Calibri Light" w:hAnsi="Calibri Light"/>
          <w:szCs w:val="22"/>
        </w:rPr>
        <w:t xml:space="preserve">phone </w:t>
      </w:r>
      <w:r w:rsidRPr="00D234E4">
        <w:rPr>
          <w:rFonts w:ascii="Calibri Light" w:hAnsi="Calibri Light"/>
          <w:szCs w:val="22"/>
        </w:rPr>
        <w:t>number 1300 773</w:t>
      </w:r>
      <w:r w:rsidR="007B3AB2" w:rsidRPr="00D234E4">
        <w:rPr>
          <w:rFonts w:ascii="Calibri Light" w:hAnsi="Calibri Light"/>
          <w:szCs w:val="22"/>
        </w:rPr>
        <w:t xml:space="preserve"> </w:t>
      </w:r>
      <w:r w:rsidRPr="00D234E4">
        <w:rPr>
          <w:rFonts w:ascii="Calibri Light" w:hAnsi="Calibri Light"/>
          <w:szCs w:val="22"/>
        </w:rPr>
        <w:t>737</w:t>
      </w:r>
      <w:r w:rsidR="00A9615F" w:rsidRPr="00D234E4">
        <w:rPr>
          <w:rFonts w:ascii="Calibri Light" w:hAnsi="Calibri Light"/>
          <w:szCs w:val="22"/>
        </w:rPr>
        <w:t xml:space="preserve"> or (03) 9088 6300</w:t>
      </w:r>
      <w:r w:rsidRPr="00D234E4">
        <w:rPr>
          <w:rFonts w:ascii="Calibri Light" w:hAnsi="Calibri Light"/>
          <w:szCs w:val="22"/>
        </w:rPr>
        <w:t>,</w:t>
      </w:r>
      <w:r w:rsidR="00A90A17" w:rsidRPr="00D234E4">
        <w:rPr>
          <w:rFonts w:ascii="Calibri Light" w:hAnsi="Calibri Light"/>
          <w:szCs w:val="22"/>
        </w:rPr>
        <w:t xml:space="preserve"> who, by law, must act quickly if harassment, victimisation or bullying</w:t>
      </w:r>
      <w:r w:rsidR="00575610" w:rsidRPr="00D234E4">
        <w:rPr>
          <w:rFonts w:ascii="Calibri Light" w:hAnsi="Calibri Light"/>
          <w:szCs w:val="22"/>
        </w:rPr>
        <w:t xml:space="preserve"> is brought to their attention.</w:t>
      </w:r>
    </w:p>
    <w:p w:rsidR="00A90A17" w:rsidRPr="00D234E4" w:rsidRDefault="00A90A17" w:rsidP="00B83304">
      <w:pPr>
        <w:pStyle w:val="Bullets"/>
        <w:numPr>
          <w:ilvl w:val="0"/>
          <w:numId w:val="0"/>
        </w:numPr>
        <w:spacing w:before="0"/>
        <w:rPr>
          <w:rFonts w:ascii="Calibri Light" w:hAnsi="Calibri Light"/>
          <w:szCs w:val="22"/>
        </w:rPr>
      </w:pPr>
      <w:r w:rsidRPr="00D234E4">
        <w:rPr>
          <w:rFonts w:ascii="Calibri Light" w:hAnsi="Calibri Light"/>
          <w:szCs w:val="22"/>
        </w:rPr>
        <w:t>The person you report it to must take the complaint seriously, a</w:t>
      </w:r>
      <w:r w:rsidR="00070DA3" w:rsidRPr="00D234E4">
        <w:rPr>
          <w:rFonts w:ascii="Calibri Light" w:hAnsi="Calibri Light"/>
          <w:szCs w:val="22"/>
        </w:rPr>
        <w:t xml:space="preserve">ct </w:t>
      </w:r>
      <w:r w:rsidRPr="00D234E4">
        <w:rPr>
          <w:rFonts w:ascii="Calibri Light" w:hAnsi="Calibri Light"/>
          <w:szCs w:val="22"/>
        </w:rPr>
        <w:t xml:space="preserve">quickly and confidentially </w:t>
      </w:r>
      <w:r w:rsidR="00A46C4D" w:rsidRPr="00D234E4">
        <w:rPr>
          <w:rFonts w:ascii="Calibri Light" w:hAnsi="Calibri Light"/>
          <w:szCs w:val="22"/>
        </w:rPr>
        <w:t xml:space="preserve">to </w:t>
      </w:r>
      <w:r w:rsidRPr="00D234E4">
        <w:rPr>
          <w:rFonts w:ascii="Calibri Light" w:hAnsi="Calibri Light"/>
          <w:szCs w:val="22"/>
        </w:rPr>
        <w:t xml:space="preserve">investigate the incident.  They must listen to both sides, and if they believe harassment, victimisation or bullying has occurred, they must </w:t>
      </w:r>
      <w:r w:rsidR="00A46C4D" w:rsidRPr="00D234E4">
        <w:rPr>
          <w:rFonts w:ascii="Calibri Light" w:hAnsi="Calibri Light"/>
          <w:szCs w:val="22"/>
        </w:rPr>
        <w:t>report the incident immediately</w:t>
      </w:r>
      <w:r w:rsidRPr="00D234E4">
        <w:rPr>
          <w:rFonts w:ascii="Calibri Light" w:hAnsi="Calibri Light"/>
          <w:szCs w:val="22"/>
        </w:rPr>
        <w:t>.</w:t>
      </w:r>
    </w:p>
    <w:p w:rsidR="00A90A17" w:rsidRPr="00D234E4" w:rsidRDefault="00A90A17" w:rsidP="00B83304">
      <w:pPr>
        <w:rPr>
          <w:rFonts w:ascii="Calibri Light" w:hAnsi="Calibri Light"/>
          <w:szCs w:val="22"/>
        </w:rPr>
      </w:pPr>
      <w:r w:rsidRPr="00D234E4">
        <w:rPr>
          <w:rFonts w:ascii="Calibri Light" w:hAnsi="Calibri Light"/>
          <w:szCs w:val="22"/>
        </w:rPr>
        <w:t>You will not be harassed or victimised for having made the complaint, nor will any witnesses or other parties involved in this incident.</w:t>
      </w:r>
    </w:p>
    <w:p w:rsidR="00A90A17" w:rsidRPr="00D234E4" w:rsidRDefault="00A90A17" w:rsidP="00B83304">
      <w:pPr>
        <w:rPr>
          <w:rFonts w:ascii="Calibri Light" w:hAnsi="Calibri Light"/>
          <w:szCs w:val="22"/>
        </w:rPr>
      </w:pPr>
      <w:r w:rsidRPr="00D234E4">
        <w:rPr>
          <w:rFonts w:ascii="Calibri Light" w:hAnsi="Calibri Light"/>
          <w:szCs w:val="22"/>
        </w:rPr>
        <w:t>If the matter is not resolved to the satisfaction of all parties, the complaint can be formally lodged with the Victorian Equal Opportunity Commission</w:t>
      </w:r>
      <w:r w:rsidR="007B3AB2" w:rsidRPr="00D234E4">
        <w:rPr>
          <w:rFonts w:ascii="Calibri Light" w:hAnsi="Calibri Light"/>
          <w:szCs w:val="22"/>
        </w:rPr>
        <w:t xml:space="preserve"> </w:t>
      </w:r>
      <w:r w:rsidR="00970D68" w:rsidRPr="00D234E4">
        <w:rPr>
          <w:rFonts w:ascii="Calibri Light" w:hAnsi="Calibri Light"/>
          <w:szCs w:val="22"/>
        </w:rPr>
        <w:t>on</w:t>
      </w:r>
      <w:r w:rsidR="007B3AB2" w:rsidRPr="00D234E4">
        <w:rPr>
          <w:rFonts w:ascii="Calibri Light" w:hAnsi="Calibri Light"/>
          <w:szCs w:val="22"/>
        </w:rPr>
        <w:t xml:space="preserve"> </w:t>
      </w:r>
      <w:hyperlink r:id="rId14" w:history="1">
        <w:r w:rsidR="00A9615F" w:rsidRPr="00D234E4">
          <w:rPr>
            <w:rStyle w:val="Hyperlink"/>
            <w:rFonts w:ascii="Calibri Light" w:hAnsi="Calibri Light"/>
            <w:szCs w:val="22"/>
          </w:rPr>
          <w:t>www.humanrightscommission.vic.gov.au</w:t>
        </w:r>
      </w:hyperlink>
      <w:r w:rsidR="00A9615F" w:rsidRPr="00D234E4">
        <w:rPr>
          <w:rFonts w:ascii="Calibri Light" w:hAnsi="Calibri Light"/>
          <w:szCs w:val="22"/>
        </w:rPr>
        <w:t xml:space="preserve"> </w:t>
      </w:r>
    </w:p>
    <w:p w:rsidR="00D32467" w:rsidRPr="00D234E4" w:rsidRDefault="00A90A17" w:rsidP="003414FD">
      <w:pPr>
        <w:rPr>
          <w:rFonts w:ascii="Calibri Light" w:hAnsi="Calibri Light"/>
          <w:szCs w:val="22"/>
        </w:rPr>
      </w:pPr>
      <w:r w:rsidRPr="00D234E4">
        <w:rPr>
          <w:rFonts w:ascii="Calibri Light" w:hAnsi="Calibri Light"/>
          <w:szCs w:val="22"/>
        </w:rPr>
        <w:t>All parties will keep the incident confidential, sharing details of the incident only with those involved in resolution of the incident.</w:t>
      </w:r>
    </w:p>
    <w:p w:rsidR="00A90A17" w:rsidRPr="004F6B25" w:rsidRDefault="00A90A17" w:rsidP="00A9615F">
      <w:pPr>
        <w:pStyle w:val="Heading2"/>
        <w:rPr>
          <w:rFonts w:ascii="Calibri" w:hAnsi="Calibri"/>
        </w:rPr>
      </w:pPr>
      <w:bookmarkStart w:id="119" w:name="_Toc190073827"/>
      <w:bookmarkStart w:id="120" w:name="_Toc309393441"/>
      <w:bookmarkStart w:id="121" w:name="_Toc331155448"/>
      <w:bookmarkStart w:id="122" w:name="_Toc351120036"/>
      <w:bookmarkStart w:id="123" w:name="_Toc428370123"/>
      <w:bookmarkStart w:id="124" w:name="_Toc495490292"/>
      <w:r w:rsidRPr="004F6B25">
        <w:rPr>
          <w:rFonts w:ascii="Calibri" w:hAnsi="Calibri"/>
        </w:rPr>
        <w:t>Anti-discrimination and equal opportunity</w:t>
      </w:r>
      <w:bookmarkEnd w:id="119"/>
      <w:bookmarkEnd w:id="120"/>
      <w:bookmarkEnd w:id="121"/>
      <w:bookmarkEnd w:id="122"/>
      <w:bookmarkEnd w:id="123"/>
      <w:bookmarkEnd w:id="124"/>
      <w:r w:rsidRPr="004F6B25">
        <w:rPr>
          <w:rFonts w:ascii="Calibri" w:hAnsi="Calibri"/>
        </w:rPr>
        <w:t xml:space="preserve"> </w:t>
      </w:r>
    </w:p>
    <w:p w:rsidR="00A90A17" w:rsidRPr="00D234E4" w:rsidRDefault="00A90A17" w:rsidP="009E4965">
      <w:pPr>
        <w:rPr>
          <w:rFonts w:ascii="Calibri Light" w:hAnsi="Calibri Light"/>
          <w:sz w:val="21"/>
          <w:szCs w:val="21"/>
        </w:rPr>
      </w:pPr>
      <w:r w:rsidRPr="00D234E4">
        <w:rPr>
          <w:rFonts w:ascii="Calibri Light" w:hAnsi="Calibri Light"/>
          <w:sz w:val="21"/>
          <w:szCs w:val="21"/>
        </w:rPr>
        <w:t xml:space="preserve">In Australia national and local laws cover equal employment opportunity and anti-discrimination in the workplace.  This also extends to behaviour in the training room and the operations of </w:t>
      </w:r>
      <w:r w:rsidR="00990D8D" w:rsidRPr="00D234E4">
        <w:rPr>
          <w:rFonts w:ascii="Calibri Light" w:hAnsi="Calibri Light"/>
          <w:sz w:val="21"/>
          <w:szCs w:val="21"/>
        </w:rPr>
        <w:t>Parker Brent</w:t>
      </w:r>
      <w:r w:rsidR="009D2E69" w:rsidRPr="00D234E4">
        <w:rPr>
          <w:rFonts w:ascii="Calibri Light" w:hAnsi="Calibri Light"/>
          <w:sz w:val="21"/>
          <w:szCs w:val="21"/>
        </w:rPr>
        <w:t xml:space="preserve"> </w:t>
      </w:r>
      <w:r w:rsidRPr="00D234E4">
        <w:rPr>
          <w:rFonts w:ascii="Calibri Light" w:hAnsi="Calibri Light"/>
          <w:sz w:val="21"/>
          <w:szCs w:val="21"/>
        </w:rPr>
        <w:t>as an RTO.</w:t>
      </w:r>
      <w:r w:rsidR="00AD0E7D" w:rsidRPr="00D234E4">
        <w:rPr>
          <w:rFonts w:ascii="Calibri Light" w:hAnsi="Calibri Light"/>
          <w:sz w:val="21"/>
          <w:szCs w:val="21"/>
        </w:rPr>
        <w:t xml:space="preserve">   </w:t>
      </w:r>
      <w:r w:rsidRPr="00D234E4">
        <w:rPr>
          <w:rFonts w:ascii="Calibri Light" w:hAnsi="Calibri Light"/>
          <w:sz w:val="21"/>
          <w:szCs w:val="21"/>
        </w:rPr>
        <w:t xml:space="preserve">All staff and students are required by these laws to create an environment free from discrimination and harassment.  It’s important that you, as a student of </w:t>
      </w:r>
      <w:r w:rsidR="00990D8D" w:rsidRPr="00D234E4">
        <w:rPr>
          <w:rFonts w:ascii="Calibri Light" w:hAnsi="Calibri Light"/>
          <w:sz w:val="21"/>
          <w:szCs w:val="21"/>
        </w:rPr>
        <w:t>Parker Brent</w:t>
      </w:r>
      <w:r w:rsidRPr="00D234E4">
        <w:rPr>
          <w:rFonts w:ascii="Calibri Light" w:hAnsi="Calibri Light"/>
          <w:sz w:val="21"/>
          <w:szCs w:val="21"/>
        </w:rPr>
        <w:t>, understand your rights and responsibilities under human rights and anti-discrimination law in Australia.</w:t>
      </w:r>
    </w:p>
    <w:p w:rsidR="00235ADB" w:rsidRPr="00D234E4" w:rsidRDefault="00A90A17" w:rsidP="009E4965">
      <w:pPr>
        <w:rPr>
          <w:rFonts w:ascii="Calibri Light" w:hAnsi="Calibri Light"/>
          <w:sz w:val="21"/>
          <w:szCs w:val="21"/>
        </w:rPr>
      </w:pPr>
      <w:r w:rsidRPr="00D234E4">
        <w:rPr>
          <w:rFonts w:ascii="Calibri Light" w:hAnsi="Calibri Light"/>
          <w:sz w:val="21"/>
          <w:szCs w:val="21"/>
        </w:rPr>
        <w:t xml:space="preserve">The importance of preventing discrimination is also stressed in the principal objects of the </w:t>
      </w:r>
      <w:r w:rsidRPr="00D234E4">
        <w:rPr>
          <w:rFonts w:ascii="Calibri Light" w:hAnsi="Calibri Light"/>
          <w:i/>
          <w:sz w:val="21"/>
          <w:szCs w:val="21"/>
        </w:rPr>
        <w:t>Workplace Relations Act 1996 (Cth)</w:t>
      </w:r>
      <w:r w:rsidRPr="00D234E4">
        <w:rPr>
          <w:rFonts w:ascii="Calibri Light" w:hAnsi="Calibri Light"/>
          <w:sz w:val="21"/>
          <w:szCs w:val="21"/>
        </w:rPr>
        <w:t>, which refers to respecting and valuing the diversity of the workforce by helping to prevent and eliminate discrimination on the basis of race, colour, sex, sexual preference, age, disability, marital status, family responsibilities, pregnancy, religion, political opinion, national extraction or social origin.</w:t>
      </w:r>
    </w:p>
    <w:p w:rsidR="00A90A17" w:rsidRPr="004F6B25" w:rsidRDefault="00A90A17" w:rsidP="00D43F99">
      <w:pPr>
        <w:pStyle w:val="Heading3"/>
        <w:rPr>
          <w:rFonts w:ascii="Calibri" w:hAnsi="Calibri"/>
        </w:rPr>
      </w:pPr>
      <w:bookmarkStart w:id="125" w:name="_Toc428370124"/>
      <w:bookmarkStart w:id="126" w:name="_Toc495490293"/>
      <w:r w:rsidRPr="004F6B25">
        <w:rPr>
          <w:rFonts w:ascii="Calibri" w:hAnsi="Calibri"/>
        </w:rPr>
        <w:t>Our responsibilities</w:t>
      </w:r>
      <w:bookmarkEnd w:id="125"/>
      <w:bookmarkEnd w:id="126"/>
    </w:p>
    <w:p w:rsidR="00A90A17" w:rsidRPr="00D234E4" w:rsidRDefault="00990D8D" w:rsidP="009F15F1">
      <w:pPr>
        <w:rPr>
          <w:rFonts w:ascii="Calibri Light" w:hAnsi="Calibri Light"/>
        </w:rPr>
      </w:pPr>
      <w:r w:rsidRPr="00D234E4">
        <w:rPr>
          <w:rFonts w:ascii="Calibri Light" w:hAnsi="Calibri Light"/>
        </w:rPr>
        <w:t>Parker Brent</w:t>
      </w:r>
      <w:r w:rsidR="009D2E69" w:rsidRPr="00D234E4">
        <w:rPr>
          <w:rFonts w:ascii="Calibri Light" w:hAnsi="Calibri Light"/>
        </w:rPr>
        <w:t xml:space="preserve"> </w:t>
      </w:r>
      <w:r w:rsidR="00A90A17" w:rsidRPr="00D234E4">
        <w:rPr>
          <w:rFonts w:ascii="Calibri Light" w:hAnsi="Calibri Light"/>
        </w:rPr>
        <w:t xml:space="preserve">takes reasonable precautions to provide a safe work and learning environment free from discrimination and harassment. To </w:t>
      </w:r>
      <w:r w:rsidR="00F254FA" w:rsidRPr="00D234E4">
        <w:rPr>
          <w:rFonts w:ascii="Calibri Light" w:hAnsi="Calibri Light"/>
        </w:rPr>
        <w:t>fulfil</w:t>
      </w:r>
      <w:r w:rsidR="00A90A17" w:rsidRPr="00D234E4">
        <w:rPr>
          <w:rFonts w:ascii="Calibri Light" w:hAnsi="Calibri Light"/>
        </w:rPr>
        <w:t xml:space="preserve"> our obligations we:</w:t>
      </w:r>
    </w:p>
    <w:p w:rsidR="005001B5" w:rsidRPr="00D234E4" w:rsidRDefault="005001B5" w:rsidP="009F15F1">
      <w:pPr>
        <w:pStyle w:val="Bullets"/>
        <w:rPr>
          <w:rFonts w:ascii="Calibri Light" w:hAnsi="Calibri Light"/>
        </w:rPr>
      </w:pPr>
      <w:r w:rsidRPr="00D234E4">
        <w:rPr>
          <w:rFonts w:ascii="Calibri Light" w:hAnsi="Calibri Light"/>
        </w:rPr>
        <w:t>ensure that appropriate action is taken to address and resolve complaints</w:t>
      </w:r>
    </w:p>
    <w:p w:rsidR="005001B5" w:rsidRPr="00D234E4" w:rsidRDefault="005001B5" w:rsidP="009F15F1">
      <w:pPr>
        <w:pStyle w:val="Bullets"/>
        <w:rPr>
          <w:rFonts w:ascii="Calibri Light" w:hAnsi="Calibri Light"/>
        </w:rPr>
      </w:pPr>
      <w:r w:rsidRPr="00D234E4">
        <w:rPr>
          <w:rFonts w:ascii="Calibri Light" w:hAnsi="Calibri Light"/>
        </w:rPr>
        <w:t>have active executive management support</w:t>
      </w:r>
    </w:p>
    <w:p w:rsidR="005001B5" w:rsidRPr="00D234E4" w:rsidRDefault="005001B5" w:rsidP="009F15F1">
      <w:pPr>
        <w:pStyle w:val="Bullets"/>
        <w:rPr>
          <w:rFonts w:ascii="Calibri Light" w:hAnsi="Calibri Light"/>
        </w:rPr>
      </w:pPr>
      <w:r w:rsidRPr="00D234E4">
        <w:rPr>
          <w:rFonts w:ascii="Calibri Light" w:hAnsi="Calibri Light"/>
        </w:rPr>
        <w:t>have developed and promote an equal opportunity policy</w:t>
      </w:r>
    </w:p>
    <w:p w:rsidR="005001B5" w:rsidRPr="00D234E4" w:rsidRDefault="005001B5" w:rsidP="009F15F1">
      <w:pPr>
        <w:pStyle w:val="Bullets"/>
        <w:rPr>
          <w:rFonts w:ascii="Calibri Light" w:hAnsi="Calibri Light"/>
        </w:rPr>
      </w:pPr>
      <w:r w:rsidRPr="00D234E4">
        <w:rPr>
          <w:rFonts w:ascii="Calibri Light" w:hAnsi="Calibri Light"/>
        </w:rPr>
        <w:t>have established an effective complaints handling procedure</w:t>
      </w:r>
    </w:p>
    <w:p w:rsidR="00C83DF9" w:rsidRPr="00D234E4" w:rsidRDefault="00A90A17" w:rsidP="009F15F1">
      <w:pPr>
        <w:rPr>
          <w:rFonts w:ascii="Calibri Light" w:hAnsi="Calibri Light"/>
        </w:rPr>
      </w:pPr>
      <w:r w:rsidRPr="00D234E4">
        <w:rPr>
          <w:rFonts w:ascii="Calibri Light" w:hAnsi="Calibri Light"/>
        </w:rPr>
        <w:t>This policy was developed using the information found on the following web sites:</w:t>
      </w:r>
    </w:p>
    <w:p w:rsidR="00A90A17" w:rsidRPr="00D234E4" w:rsidRDefault="00152DF4" w:rsidP="009F15F1">
      <w:pPr>
        <w:rPr>
          <w:rFonts w:ascii="Calibri Light" w:hAnsi="Calibri Light"/>
        </w:rPr>
      </w:pPr>
      <w:hyperlink r:id="rId15" w:history="1">
        <w:r w:rsidR="00A90A17" w:rsidRPr="00D234E4">
          <w:rPr>
            <w:rStyle w:val="Hyperlink"/>
            <w:rFonts w:ascii="Calibri Light" w:hAnsi="Calibri Light"/>
            <w:sz w:val="21"/>
            <w:szCs w:val="21"/>
          </w:rPr>
          <w:t>www.business.gov.au</w:t>
        </w:r>
      </w:hyperlink>
      <w:r w:rsidR="00A90A17" w:rsidRPr="00D234E4">
        <w:rPr>
          <w:rFonts w:ascii="Calibri Light" w:hAnsi="Calibri Light"/>
        </w:rPr>
        <w:t xml:space="preserve"> </w:t>
      </w:r>
    </w:p>
    <w:p w:rsidR="006E2F55" w:rsidRPr="00D234E4" w:rsidRDefault="00152DF4" w:rsidP="009F15F1">
      <w:pPr>
        <w:rPr>
          <w:rFonts w:ascii="Calibri Light" w:hAnsi="Calibri Light"/>
        </w:rPr>
      </w:pPr>
      <w:hyperlink r:id="rId16" w:history="1">
        <w:r w:rsidR="00A9615F" w:rsidRPr="00D234E4">
          <w:rPr>
            <w:rStyle w:val="Hyperlink"/>
            <w:rFonts w:ascii="Calibri Light" w:hAnsi="Calibri Light"/>
            <w:sz w:val="21"/>
            <w:szCs w:val="21"/>
          </w:rPr>
          <w:t>www.humanrightscommission.vic.gov.au</w:t>
        </w:r>
      </w:hyperlink>
    </w:p>
    <w:p w:rsidR="00A90A17" w:rsidRDefault="00A90A17" w:rsidP="009F15F1">
      <w:pPr>
        <w:rPr>
          <w:rFonts w:ascii="Calibri Light" w:hAnsi="Calibri Light"/>
        </w:rPr>
      </w:pPr>
      <w:r w:rsidRPr="00D234E4">
        <w:rPr>
          <w:rFonts w:ascii="Calibri Light" w:hAnsi="Calibri Light"/>
        </w:rPr>
        <w:t>We encourage both students and staff to read further information by visiting these web sites.</w:t>
      </w:r>
    </w:p>
    <w:p w:rsidR="00494C71" w:rsidRDefault="00494C71" w:rsidP="009F15F1">
      <w:pPr>
        <w:rPr>
          <w:rFonts w:ascii="Calibri Light" w:hAnsi="Calibri Light"/>
        </w:rPr>
      </w:pPr>
    </w:p>
    <w:p w:rsidR="00494C71" w:rsidRDefault="00494C71" w:rsidP="009F15F1">
      <w:pPr>
        <w:rPr>
          <w:rFonts w:ascii="Calibri Light" w:hAnsi="Calibri Light"/>
        </w:rPr>
      </w:pPr>
    </w:p>
    <w:p w:rsidR="00494C71" w:rsidRDefault="00494C71" w:rsidP="009F15F1">
      <w:pPr>
        <w:rPr>
          <w:rFonts w:ascii="Calibri Light" w:hAnsi="Calibri Light"/>
        </w:rPr>
      </w:pPr>
    </w:p>
    <w:p w:rsidR="00494C71" w:rsidRDefault="00494C71" w:rsidP="009F15F1">
      <w:pPr>
        <w:rPr>
          <w:rFonts w:ascii="Calibri Light" w:hAnsi="Calibri Light"/>
        </w:rPr>
      </w:pPr>
    </w:p>
    <w:p w:rsidR="00494C71" w:rsidRPr="00D234E4" w:rsidRDefault="00494C71" w:rsidP="009F15F1">
      <w:pPr>
        <w:rPr>
          <w:rFonts w:ascii="Calibri Light" w:hAnsi="Calibri Light"/>
        </w:rPr>
      </w:pPr>
    </w:p>
    <w:p w:rsidR="00A90A17" w:rsidRPr="004F6B25" w:rsidRDefault="00A90A17" w:rsidP="00A9615F">
      <w:pPr>
        <w:pStyle w:val="Heading2"/>
        <w:rPr>
          <w:rFonts w:ascii="Calibri" w:hAnsi="Calibri"/>
        </w:rPr>
      </w:pPr>
      <w:bookmarkStart w:id="127" w:name="_Toc309393442"/>
      <w:bookmarkStart w:id="128" w:name="_Toc331155449"/>
      <w:bookmarkStart w:id="129" w:name="_Toc351120037"/>
      <w:bookmarkStart w:id="130" w:name="_Toc428370125"/>
      <w:bookmarkStart w:id="131" w:name="_Toc495490294"/>
      <w:r w:rsidRPr="004F6B25">
        <w:rPr>
          <w:rFonts w:ascii="Calibri" w:hAnsi="Calibri"/>
        </w:rPr>
        <w:lastRenderedPageBreak/>
        <w:t>Vocational Education and Training</w:t>
      </w:r>
      <w:bookmarkEnd w:id="127"/>
      <w:bookmarkEnd w:id="128"/>
      <w:bookmarkEnd w:id="129"/>
      <w:bookmarkEnd w:id="130"/>
      <w:bookmarkEnd w:id="131"/>
      <w:r w:rsidRPr="004F6B25">
        <w:rPr>
          <w:rFonts w:ascii="Calibri" w:hAnsi="Calibri"/>
        </w:rPr>
        <w:t xml:space="preserve"> </w:t>
      </w:r>
    </w:p>
    <w:p w:rsidR="00A90A17" w:rsidRPr="00D234E4" w:rsidRDefault="00990D8D" w:rsidP="006602CA">
      <w:pPr>
        <w:spacing w:after="0"/>
        <w:rPr>
          <w:rFonts w:ascii="Calibri Light" w:hAnsi="Calibri Light"/>
        </w:rPr>
      </w:pPr>
      <w:r w:rsidRPr="00D234E4">
        <w:rPr>
          <w:rFonts w:ascii="Calibri Light" w:hAnsi="Calibri Light"/>
        </w:rPr>
        <w:t>Parker Brent</w:t>
      </w:r>
      <w:r w:rsidR="009D2E69" w:rsidRPr="00D234E4">
        <w:rPr>
          <w:rFonts w:ascii="Calibri Light" w:hAnsi="Calibri Light"/>
        </w:rPr>
        <w:t xml:space="preserve"> </w:t>
      </w:r>
      <w:r w:rsidR="00A90A17" w:rsidRPr="00D234E4">
        <w:rPr>
          <w:rFonts w:ascii="Calibri Light" w:hAnsi="Calibri Light"/>
        </w:rPr>
        <w:t>is committed to providing its clients with quality vocational education and training.  Directly governing our operations are the:</w:t>
      </w:r>
    </w:p>
    <w:p w:rsidR="005001B5" w:rsidRPr="00D234E4" w:rsidRDefault="005001B5" w:rsidP="00C85808">
      <w:pPr>
        <w:pStyle w:val="Bullets"/>
        <w:rPr>
          <w:rFonts w:ascii="Calibri Light" w:hAnsi="Calibri Light"/>
        </w:rPr>
      </w:pPr>
      <w:r w:rsidRPr="00D234E4">
        <w:rPr>
          <w:rFonts w:ascii="Calibri Light" w:hAnsi="Calibri Light"/>
        </w:rPr>
        <w:t>Australian Quality Training Framework—AQTF 2010</w:t>
      </w:r>
    </w:p>
    <w:p w:rsidR="005001B5" w:rsidRPr="00D234E4" w:rsidRDefault="005001B5" w:rsidP="00C85808">
      <w:pPr>
        <w:pStyle w:val="Bullets"/>
        <w:rPr>
          <w:rFonts w:ascii="Calibri Light" w:hAnsi="Calibri Light"/>
        </w:rPr>
      </w:pPr>
      <w:r w:rsidRPr="00D234E4">
        <w:rPr>
          <w:rFonts w:ascii="Calibri Light" w:hAnsi="Calibri Light"/>
        </w:rPr>
        <w:t>Educat</w:t>
      </w:r>
      <w:r w:rsidR="00A82360" w:rsidRPr="00D234E4">
        <w:rPr>
          <w:rFonts w:ascii="Calibri Light" w:hAnsi="Calibri Light"/>
        </w:rPr>
        <w:t>ion and Training Reform Act 2006</w:t>
      </w:r>
    </w:p>
    <w:p w:rsidR="00A82360" w:rsidRPr="00D234E4" w:rsidRDefault="00A82360" w:rsidP="00C85808">
      <w:pPr>
        <w:pStyle w:val="Bullets"/>
        <w:rPr>
          <w:rFonts w:ascii="Calibri Light" w:hAnsi="Calibri Light"/>
        </w:rPr>
      </w:pPr>
      <w:r w:rsidRPr="00D234E4">
        <w:rPr>
          <w:rFonts w:ascii="Calibri Light" w:hAnsi="Calibri Light"/>
        </w:rPr>
        <w:t>Education and Training Reform Regulations 2007</w:t>
      </w:r>
      <w:r w:rsidRPr="00D234E4">
        <w:rPr>
          <w:rStyle w:val="Emphasis"/>
          <w:rFonts w:ascii="Calibri Light" w:eastAsiaTheme="majorEastAsia" w:hAnsi="Calibri Light"/>
          <w:i w:val="0"/>
          <w:iCs w:val="0"/>
        </w:rPr>
        <w:t>.</w:t>
      </w:r>
      <w:r w:rsidRPr="00D234E4">
        <w:rPr>
          <w:rFonts w:ascii="Calibri Light" w:hAnsi="Calibri Light"/>
        </w:rPr>
        <w:t xml:space="preserve"> </w:t>
      </w:r>
    </w:p>
    <w:p w:rsidR="00A82360" w:rsidRDefault="00A82360" w:rsidP="00C85808">
      <w:pPr>
        <w:pStyle w:val="Bullets"/>
        <w:rPr>
          <w:rFonts w:ascii="Calibri Light" w:hAnsi="Calibri Light"/>
        </w:rPr>
      </w:pPr>
      <w:r w:rsidRPr="00D234E4">
        <w:rPr>
          <w:rFonts w:ascii="Calibri Light" w:hAnsi="Calibri Light"/>
        </w:rPr>
        <w:t>Education and Training Reform Amendment (Dispute Resolution and Student Welfare Scheme) Regulations 2013.</w:t>
      </w:r>
    </w:p>
    <w:p w:rsidR="008127CD" w:rsidRPr="00D234E4" w:rsidRDefault="008127CD" w:rsidP="00C85808">
      <w:pPr>
        <w:pStyle w:val="Bullets"/>
        <w:rPr>
          <w:rFonts w:ascii="Calibri Light" w:hAnsi="Calibri Light"/>
        </w:rPr>
      </w:pPr>
      <w:r>
        <w:rPr>
          <w:rFonts w:ascii="Calibri Light" w:hAnsi="Calibri Light"/>
        </w:rPr>
        <w:t xml:space="preserve">Skills First </w:t>
      </w:r>
      <w:r w:rsidR="00547660">
        <w:rPr>
          <w:rFonts w:ascii="Calibri Light" w:hAnsi="Calibri Light"/>
        </w:rPr>
        <w:t>Quality</w:t>
      </w:r>
      <w:r>
        <w:rPr>
          <w:rFonts w:ascii="Calibri Light" w:hAnsi="Calibri Light"/>
        </w:rPr>
        <w:t xml:space="preserve"> Charter</w:t>
      </w:r>
    </w:p>
    <w:p w:rsidR="005001B5" w:rsidRPr="00D234E4" w:rsidRDefault="005001B5" w:rsidP="00C85808">
      <w:pPr>
        <w:pStyle w:val="Bullets"/>
        <w:rPr>
          <w:rFonts w:ascii="Calibri Light" w:hAnsi="Calibri Light"/>
        </w:rPr>
      </w:pPr>
      <w:r w:rsidRPr="00D234E4">
        <w:rPr>
          <w:rFonts w:ascii="Calibri Light" w:hAnsi="Calibri Light"/>
        </w:rPr>
        <w:t>V</w:t>
      </w:r>
      <w:r w:rsidR="008127CD">
        <w:rPr>
          <w:rFonts w:ascii="Calibri Light" w:hAnsi="Calibri Light"/>
        </w:rPr>
        <w:t>RQA Guidelines for VET providers</w:t>
      </w:r>
    </w:p>
    <w:p w:rsidR="00DD74D9" w:rsidRPr="00D234E4" w:rsidRDefault="00CB19B1" w:rsidP="00C85808">
      <w:pPr>
        <w:pStyle w:val="Bullets"/>
        <w:rPr>
          <w:rFonts w:ascii="Calibri Light" w:hAnsi="Calibri Light"/>
        </w:rPr>
      </w:pPr>
      <w:r w:rsidRPr="00D234E4">
        <w:rPr>
          <w:rFonts w:ascii="Calibri Light" w:hAnsi="Calibri Light"/>
        </w:rPr>
        <w:t>201</w:t>
      </w:r>
      <w:r w:rsidR="002814F7">
        <w:rPr>
          <w:rFonts w:ascii="Calibri Light" w:hAnsi="Calibri Light"/>
        </w:rPr>
        <w:t>8</w:t>
      </w:r>
      <w:r w:rsidR="00797139">
        <w:rPr>
          <w:rFonts w:ascii="Calibri Light" w:hAnsi="Calibri Light"/>
        </w:rPr>
        <w:t>-19</w:t>
      </w:r>
      <w:r w:rsidR="00DD74D9" w:rsidRPr="00D234E4">
        <w:rPr>
          <w:rFonts w:ascii="Calibri Light" w:hAnsi="Calibri Light"/>
        </w:rPr>
        <w:t xml:space="preserve"> VET Funding Contract</w:t>
      </w:r>
      <w:r w:rsidRPr="00D234E4">
        <w:rPr>
          <w:rFonts w:ascii="Calibri Light" w:hAnsi="Calibri Light"/>
        </w:rPr>
        <w:t>- Skills First Program</w:t>
      </w:r>
      <w:r w:rsidR="00DD74D9" w:rsidRPr="00D234E4">
        <w:rPr>
          <w:rFonts w:ascii="Calibri Light" w:hAnsi="Calibri Light"/>
        </w:rPr>
        <w:t xml:space="preserve"> (Standard)</w:t>
      </w:r>
    </w:p>
    <w:p w:rsidR="009F15F1" w:rsidRPr="004F6B25" w:rsidRDefault="009F15F1">
      <w:pPr>
        <w:spacing w:before="0" w:after="0"/>
        <w:rPr>
          <w:rFonts w:eastAsiaTheme="majorEastAsia" w:cstheme="majorBidi"/>
          <w:b/>
          <w:color w:val="1F497D" w:themeColor="text2"/>
          <w:sz w:val="26"/>
          <w:szCs w:val="28"/>
          <w:lang w:val="en-US" w:bidi="en-US"/>
        </w:rPr>
      </w:pPr>
      <w:bookmarkStart w:id="132" w:name="_Toc190073828"/>
      <w:bookmarkStart w:id="133" w:name="_Toc309393443"/>
      <w:bookmarkStart w:id="134" w:name="_Toc331155450"/>
      <w:bookmarkStart w:id="135" w:name="_Toc351120038"/>
      <w:bookmarkStart w:id="136" w:name="_Toc428370126"/>
      <w:r w:rsidRPr="004F6B25">
        <w:br w:type="page"/>
      </w:r>
    </w:p>
    <w:p w:rsidR="00A90A17" w:rsidRPr="004F6B25" w:rsidRDefault="00A90A17" w:rsidP="00A9615F">
      <w:pPr>
        <w:pStyle w:val="Heading2"/>
        <w:rPr>
          <w:rFonts w:ascii="Calibri" w:hAnsi="Calibri"/>
        </w:rPr>
      </w:pPr>
      <w:bookmarkStart w:id="137" w:name="_Toc495490295"/>
      <w:r w:rsidRPr="004F6B25">
        <w:rPr>
          <w:rFonts w:ascii="Calibri" w:hAnsi="Calibri"/>
        </w:rPr>
        <w:lastRenderedPageBreak/>
        <w:t>Privacy</w:t>
      </w:r>
      <w:bookmarkEnd w:id="132"/>
      <w:bookmarkEnd w:id="133"/>
      <w:bookmarkEnd w:id="134"/>
      <w:bookmarkEnd w:id="135"/>
      <w:bookmarkEnd w:id="136"/>
      <w:bookmarkEnd w:id="137"/>
    </w:p>
    <w:p w:rsidR="00C64A6F" w:rsidRPr="00D234E4" w:rsidRDefault="00990D8D" w:rsidP="00CB3E54">
      <w:pPr>
        <w:rPr>
          <w:rFonts w:ascii="Calibri Light" w:hAnsi="Calibri Light"/>
        </w:rPr>
      </w:pPr>
      <w:r w:rsidRPr="00D234E4">
        <w:rPr>
          <w:rFonts w:ascii="Calibri Light" w:hAnsi="Calibri Light"/>
        </w:rPr>
        <w:t>Parker Brent</w:t>
      </w:r>
      <w:r w:rsidR="009D2E69" w:rsidRPr="00D234E4">
        <w:rPr>
          <w:rFonts w:ascii="Calibri Light" w:hAnsi="Calibri Light"/>
        </w:rPr>
        <w:t xml:space="preserve"> </w:t>
      </w:r>
      <w:r w:rsidR="00A90A17" w:rsidRPr="00D234E4">
        <w:rPr>
          <w:rFonts w:ascii="Calibri Light" w:hAnsi="Calibri Light"/>
        </w:rPr>
        <w:t xml:space="preserve">considers your privacy to be extremely important.  As such, we have in place a Privacy Policy, which ensures that we meet our obligations under the National Privacy Principles that guide and regulate the collection, management, storage and disposal of personal information.  This policy sets out the way in which </w:t>
      </w:r>
      <w:r w:rsidRPr="00D234E4">
        <w:rPr>
          <w:rFonts w:ascii="Calibri Light" w:hAnsi="Calibri Light"/>
        </w:rPr>
        <w:t>Parker Brent</w:t>
      </w:r>
      <w:r w:rsidR="009D2E69" w:rsidRPr="00D234E4">
        <w:rPr>
          <w:rFonts w:ascii="Calibri Light" w:hAnsi="Calibri Light"/>
        </w:rPr>
        <w:t xml:space="preserve"> </w:t>
      </w:r>
      <w:r w:rsidR="00A90A17" w:rsidRPr="00D234E4">
        <w:rPr>
          <w:rFonts w:ascii="Calibri Light" w:hAnsi="Calibri Light"/>
        </w:rPr>
        <w:t>handles and protects your personal information</w:t>
      </w:r>
      <w:bookmarkStart w:id="138" w:name="_Toc331155451"/>
      <w:bookmarkStart w:id="139" w:name="_Toc351120039"/>
      <w:r w:rsidR="00575610" w:rsidRPr="00D234E4">
        <w:rPr>
          <w:rFonts w:ascii="Calibri Light" w:hAnsi="Calibri Light"/>
        </w:rPr>
        <w:t xml:space="preserve">. </w:t>
      </w:r>
    </w:p>
    <w:p w:rsidR="00A90A17" w:rsidRPr="004F6B25" w:rsidRDefault="00A90A17" w:rsidP="00A9615F">
      <w:pPr>
        <w:pStyle w:val="Heading2"/>
        <w:rPr>
          <w:rFonts w:ascii="Calibri" w:hAnsi="Calibri"/>
        </w:rPr>
      </w:pPr>
      <w:bookmarkStart w:id="140" w:name="_Toc428370127"/>
      <w:bookmarkStart w:id="141" w:name="_Toc495490296"/>
      <w:r w:rsidRPr="004F6B25">
        <w:rPr>
          <w:rFonts w:ascii="Calibri" w:hAnsi="Calibri"/>
        </w:rPr>
        <w:t>Personal Information</w:t>
      </w:r>
      <w:bookmarkEnd w:id="138"/>
      <w:bookmarkEnd w:id="139"/>
      <w:bookmarkEnd w:id="140"/>
      <w:bookmarkEnd w:id="141"/>
    </w:p>
    <w:p w:rsidR="00A90A17" w:rsidRPr="00D234E4" w:rsidRDefault="00F345C4" w:rsidP="007601C5">
      <w:pPr>
        <w:rPr>
          <w:rFonts w:ascii="Calibri Light" w:hAnsi="Calibri Light"/>
        </w:rPr>
      </w:pPr>
      <w:r w:rsidRPr="00D234E4">
        <w:rPr>
          <w:rFonts w:ascii="Calibri Light" w:hAnsi="Calibri Light"/>
        </w:rPr>
        <w:t>P</w:t>
      </w:r>
      <w:r w:rsidR="00A90A17" w:rsidRPr="00D234E4">
        <w:rPr>
          <w:rFonts w:ascii="Calibri Light" w:hAnsi="Calibri Light"/>
        </w:rPr>
        <w:t xml:space="preserve">ersonal information held by </w:t>
      </w:r>
      <w:r w:rsidR="00990D8D" w:rsidRPr="00D234E4">
        <w:rPr>
          <w:rFonts w:ascii="Calibri Light" w:hAnsi="Calibri Light"/>
        </w:rPr>
        <w:t xml:space="preserve">Parker Brent </w:t>
      </w:r>
      <w:r w:rsidR="00A90A17" w:rsidRPr="00D234E4">
        <w:rPr>
          <w:rFonts w:ascii="Calibri Light" w:hAnsi="Calibri Light"/>
        </w:rPr>
        <w:t xml:space="preserve">may include names, date of birth, </w:t>
      </w:r>
      <w:r w:rsidRPr="00D234E4">
        <w:rPr>
          <w:rFonts w:ascii="Calibri Light" w:hAnsi="Calibri Light"/>
        </w:rPr>
        <w:t xml:space="preserve">place of birth, </w:t>
      </w:r>
      <w:r w:rsidR="00A90A17" w:rsidRPr="00D234E4">
        <w:rPr>
          <w:rFonts w:ascii="Calibri Light" w:hAnsi="Calibri Light"/>
        </w:rPr>
        <w:t>current and previous addresses, telephone/mobile phone number, e-mail address, nationality and</w:t>
      </w:r>
      <w:r w:rsidRPr="00D234E4">
        <w:rPr>
          <w:rFonts w:ascii="Calibri Light" w:hAnsi="Calibri Light"/>
        </w:rPr>
        <w:t>/or</w:t>
      </w:r>
      <w:r w:rsidR="00A90A17" w:rsidRPr="00D234E4">
        <w:rPr>
          <w:rFonts w:ascii="Calibri Light" w:hAnsi="Calibri Light"/>
        </w:rPr>
        <w:t xml:space="preserve"> academic record and/or employment </w:t>
      </w:r>
      <w:r w:rsidRPr="00D234E4">
        <w:rPr>
          <w:rFonts w:ascii="Calibri Light" w:hAnsi="Calibri Light"/>
        </w:rPr>
        <w:t>information</w:t>
      </w:r>
      <w:r w:rsidR="00A90A17" w:rsidRPr="00D234E4">
        <w:rPr>
          <w:rFonts w:ascii="Calibri Light" w:hAnsi="Calibri Light"/>
        </w:rPr>
        <w:t xml:space="preserve">. </w:t>
      </w:r>
    </w:p>
    <w:p w:rsidR="00A90A17" w:rsidRPr="00D234E4" w:rsidRDefault="00A90A17" w:rsidP="007601C5">
      <w:pPr>
        <w:rPr>
          <w:rFonts w:ascii="Calibri Light" w:hAnsi="Calibri Light"/>
        </w:rPr>
      </w:pPr>
      <w:r w:rsidRPr="00D234E4">
        <w:rPr>
          <w:rFonts w:ascii="Calibri Light" w:hAnsi="Calibri Light"/>
        </w:rPr>
        <w:t>This information is collected upon enrolment</w:t>
      </w:r>
      <w:r w:rsidR="009D709B" w:rsidRPr="00D234E4">
        <w:rPr>
          <w:rFonts w:ascii="Calibri Light" w:hAnsi="Calibri Light"/>
        </w:rPr>
        <w:t>, i</w:t>
      </w:r>
      <w:r w:rsidRPr="00D234E4">
        <w:rPr>
          <w:rFonts w:ascii="Calibri Light" w:hAnsi="Calibri Light"/>
        </w:rPr>
        <w:t>t will also</w:t>
      </w:r>
      <w:r w:rsidR="009D709B" w:rsidRPr="00D234E4">
        <w:rPr>
          <w:rFonts w:ascii="Calibri Light" w:hAnsi="Calibri Light"/>
        </w:rPr>
        <w:t xml:space="preserve"> include evidence of assessment outcomes for the courses</w:t>
      </w:r>
      <w:r w:rsidRPr="00D234E4">
        <w:rPr>
          <w:rFonts w:ascii="Calibri Light" w:hAnsi="Calibri Light"/>
        </w:rPr>
        <w:t xml:space="preserve"> you are enrolled</w:t>
      </w:r>
      <w:r w:rsidR="009D709B" w:rsidRPr="00D234E4">
        <w:rPr>
          <w:rFonts w:ascii="Calibri Light" w:hAnsi="Calibri Light"/>
        </w:rPr>
        <w:t xml:space="preserve"> in or have completed</w:t>
      </w:r>
      <w:r w:rsidRPr="00D234E4">
        <w:rPr>
          <w:rFonts w:ascii="Calibri Light" w:hAnsi="Calibri Light"/>
        </w:rPr>
        <w:t xml:space="preserve">. </w:t>
      </w:r>
    </w:p>
    <w:p w:rsidR="00A90A17" w:rsidRPr="00D234E4" w:rsidRDefault="00A90A17" w:rsidP="007601C5">
      <w:pPr>
        <w:rPr>
          <w:rFonts w:ascii="Calibri Light" w:hAnsi="Calibri Light"/>
        </w:rPr>
      </w:pPr>
      <w:r w:rsidRPr="00D234E4">
        <w:rPr>
          <w:rFonts w:ascii="Calibri Light" w:hAnsi="Calibri Light"/>
        </w:rPr>
        <w:t>We will only use the personal information you have chosen to provide for the purpose for which they provided it.  We will not use it for any other purpose without your express consent.</w:t>
      </w:r>
    </w:p>
    <w:p w:rsidR="00A90A17" w:rsidRPr="00D234E4" w:rsidRDefault="00A90A17" w:rsidP="007601C5">
      <w:pPr>
        <w:spacing w:after="0"/>
        <w:rPr>
          <w:rFonts w:ascii="Calibri Light" w:hAnsi="Calibri Light"/>
        </w:rPr>
      </w:pPr>
      <w:r w:rsidRPr="00D234E4">
        <w:rPr>
          <w:rFonts w:ascii="Calibri Light" w:hAnsi="Calibri Light"/>
        </w:rPr>
        <w:t>In general, personal information may be used in order to:</w:t>
      </w:r>
    </w:p>
    <w:p w:rsidR="00350221" w:rsidRPr="00D234E4" w:rsidRDefault="00350221" w:rsidP="00C85808">
      <w:pPr>
        <w:pStyle w:val="Bullets"/>
        <w:rPr>
          <w:rFonts w:ascii="Calibri Light" w:hAnsi="Calibri Light"/>
        </w:rPr>
      </w:pPr>
      <w:r w:rsidRPr="00D234E4">
        <w:rPr>
          <w:rFonts w:ascii="Calibri Light" w:hAnsi="Calibri Light"/>
        </w:rPr>
        <w:t>Administer and manage those services, including the provision of up-to-date news on new courses, events and invoicing procedures</w:t>
      </w:r>
    </w:p>
    <w:p w:rsidR="00350221" w:rsidRPr="00D234E4" w:rsidRDefault="00350221" w:rsidP="00C85808">
      <w:pPr>
        <w:pStyle w:val="Bullets"/>
        <w:rPr>
          <w:rFonts w:ascii="Calibri Light" w:hAnsi="Calibri Light"/>
        </w:rPr>
      </w:pPr>
      <w:r w:rsidRPr="00D234E4">
        <w:rPr>
          <w:rFonts w:ascii="Calibri Light" w:hAnsi="Calibri Light"/>
        </w:rPr>
        <w:t>Inform you of ways in which the educational and training courses could be improved</w:t>
      </w:r>
    </w:p>
    <w:p w:rsidR="00350221" w:rsidRPr="00D234E4" w:rsidRDefault="00350221" w:rsidP="00C85808">
      <w:pPr>
        <w:pStyle w:val="Bullets"/>
        <w:rPr>
          <w:rFonts w:ascii="Calibri Light" w:hAnsi="Calibri Light"/>
        </w:rPr>
      </w:pPr>
      <w:r w:rsidRPr="00D234E4">
        <w:rPr>
          <w:rFonts w:ascii="Calibri Light" w:hAnsi="Calibri Light"/>
        </w:rPr>
        <w:t>Provide the educational and training services required</w:t>
      </w:r>
      <w:r w:rsidR="009D709B" w:rsidRPr="00D234E4">
        <w:rPr>
          <w:rFonts w:ascii="Calibri Light" w:hAnsi="Calibri Light"/>
        </w:rPr>
        <w:t>, as directed by the Regulatory authorities</w:t>
      </w:r>
    </w:p>
    <w:p w:rsidR="00AD0E7D" w:rsidRPr="00D234E4" w:rsidRDefault="00350221" w:rsidP="00C85808">
      <w:pPr>
        <w:pStyle w:val="Bullets"/>
        <w:rPr>
          <w:rFonts w:ascii="Calibri Light" w:hAnsi="Calibri Light"/>
        </w:rPr>
      </w:pPr>
      <w:r w:rsidRPr="00D234E4">
        <w:rPr>
          <w:rFonts w:ascii="Calibri Light" w:hAnsi="Calibri Light"/>
        </w:rPr>
        <w:t>Research and develop our courses to reflect best practice industry standards</w:t>
      </w:r>
    </w:p>
    <w:p w:rsidR="00A90A17" w:rsidRPr="00D234E4" w:rsidRDefault="00A90A17" w:rsidP="00B236C2">
      <w:pPr>
        <w:pStyle w:val="Heading2"/>
      </w:pPr>
      <w:bookmarkStart w:id="142" w:name="_Toc428370128"/>
      <w:r w:rsidRPr="00D234E4">
        <w:t>Storage of Personal Information</w:t>
      </w:r>
      <w:bookmarkEnd w:id="142"/>
    </w:p>
    <w:p w:rsidR="003414FD" w:rsidRPr="00D234E4" w:rsidRDefault="00990D8D" w:rsidP="007601C5">
      <w:pPr>
        <w:rPr>
          <w:rFonts w:ascii="Calibri Light" w:hAnsi="Calibri Light"/>
        </w:rPr>
      </w:pPr>
      <w:r w:rsidRPr="00D234E4">
        <w:rPr>
          <w:rFonts w:ascii="Calibri Light" w:hAnsi="Calibri Light"/>
        </w:rPr>
        <w:t>Parker Brent</w:t>
      </w:r>
      <w:r w:rsidR="009D2E69" w:rsidRPr="00D234E4">
        <w:rPr>
          <w:rFonts w:ascii="Calibri Light" w:hAnsi="Calibri Light"/>
        </w:rPr>
        <w:t xml:space="preserve"> </w:t>
      </w:r>
      <w:r w:rsidR="00A90A17" w:rsidRPr="00D234E4">
        <w:rPr>
          <w:rFonts w:ascii="Calibri Light" w:hAnsi="Calibri Light"/>
        </w:rPr>
        <w:t xml:space="preserve">is required to retain student records of attainment of units of competency and qualifications for a period of 30 years.  Over the 30 year period, this information is stored in both electronic and paper based format. </w:t>
      </w:r>
    </w:p>
    <w:p w:rsidR="00A90A17" w:rsidRPr="00D234E4" w:rsidRDefault="00A90A17" w:rsidP="00CB3E54">
      <w:pPr>
        <w:rPr>
          <w:rFonts w:ascii="Calibri Light" w:hAnsi="Calibri Light"/>
        </w:rPr>
      </w:pPr>
      <w:r w:rsidRPr="00D234E4">
        <w:rPr>
          <w:rFonts w:ascii="Calibri Light" w:hAnsi="Calibri Light"/>
        </w:rPr>
        <w:t>Our student database is password protected</w:t>
      </w:r>
      <w:r w:rsidR="009D709B" w:rsidRPr="00D234E4">
        <w:rPr>
          <w:rFonts w:ascii="Calibri Light" w:hAnsi="Calibri Light"/>
        </w:rPr>
        <w:t>, backed up nightly and virus protected</w:t>
      </w:r>
      <w:r w:rsidRPr="00D234E4">
        <w:rPr>
          <w:rFonts w:ascii="Calibri Light" w:hAnsi="Calibri Light"/>
        </w:rPr>
        <w:t xml:space="preserve"> to help </w:t>
      </w:r>
      <w:r w:rsidR="009D709B" w:rsidRPr="00D234E4">
        <w:rPr>
          <w:rFonts w:ascii="Calibri Light" w:hAnsi="Calibri Light"/>
        </w:rPr>
        <w:t>guard</w:t>
      </w:r>
      <w:r w:rsidRPr="00D234E4">
        <w:rPr>
          <w:rFonts w:ascii="Calibri Light" w:hAnsi="Calibri Light"/>
        </w:rPr>
        <w:t xml:space="preserve"> us against the loss, misuse or destruction of the information.  Access to this central information can only be gained by authorised </w:t>
      </w:r>
      <w:r w:rsidR="00CF3F9B" w:rsidRPr="00D234E4">
        <w:rPr>
          <w:rFonts w:ascii="Calibri Light" w:hAnsi="Calibri Light"/>
        </w:rPr>
        <w:t>Parker Brent</w:t>
      </w:r>
      <w:r w:rsidR="009D2E69" w:rsidRPr="00D234E4">
        <w:rPr>
          <w:rFonts w:ascii="Calibri Light" w:hAnsi="Calibri Light"/>
        </w:rPr>
        <w:t xml:space="preserve"> </w:t>
      </w:r>
      <w:r w:rsidRPr="00D234E4">
        <w:rPr>
          <w:rFonts w:ascii="Calibri Light" w:hAnsi="Calibri Light"/>
        </w:rPr>
        <w:t>staff.</w:t>
      </w:r>
    </w:p>
    <w:p w:rsidR="00A90A17" w:rsidRPr="004F6B25" w:rsidRDefault="00A90A17" w:rsidP="00D43F99">
      <w:pPr>
        <w:pStyle w:val="Heading3"/>
        <w:rPr>
          <w:rFonts w:ascii="Calibri" w:hAnsi="Calibri"/>
        </w:rPr>
      </w:pPr>
      <w:bookmarkStart w:id="143" w:name="_Toc428370129"/>
      <w:bookmarkStart w:id="144" w:name="_Toc495490297"/>
      <w:r w:rsidRPr="004F6B25">
        <w:rPr>
          <w:rFonts w:ascii="Calibri" w:hAnsi="Calibri"/>
        </w:rPr>
        <w:t>When We Disclose Personal Information</w:t>
      </w:r>
      <w:bookmarkEnd w:id="143"/>
      <w:bookmarkEnd w:id="144"/>
    </w:p>
    <w:p w:rsidR="00A90A17" w:rsidRPr="00D234E4" w:rsidRDefault="00A90A17" w:rsidP="007601C5">
      <w:pPr>
        <w:rPr>
          <w:rFonts w:ascii="Calibri Light" w:hAnsi="Calibri Light"/>
        </w:rPr>
      </w:pPr>
      <w:r w:rsidRPr="00D234E4">
        <w:rPr>
          <w:rFonts w:ascii="Calibri Light" w:hAnsi="Calibri Light"/>
        </w:rPr>
        <w:t xml:space="preserve">On occasion, and as required by law, </w:t>
      </w:r>
      <w:r w:rsidR="00CF3F9B" w:rsidRPr="00D234E4">
        <w:rPr>
          <w:rFonts w:ascii="Calibri Light" w:hAnsi="Calibri Light"/>
        </w:rPr>
        <w:t xml:space="preserve">Parker Brent </w:t>
      </w:r>
      <w:r w:rsidRPr="00D234E4">
        <w:rPr>
          <w:rFonts w:ascii="Calibri Light" w:hAnsi="Calibri Light"/>
        </w:rPr>
        <w:t>may disclose your personal information to external organisations such as VRQA, providing they are aware of and agree to comply with our Privacy Policy.</w:t>
      </w:r>
    </w:p>
    <w:p w:rsidR="00A90A17" w:rsidRPr="00D234E4" w:rsidRDefault="00A90A17" w:rsidP="00D63B6C">
      <w:pPr>
        <w:rPr>
          <w:rFonts w:ascii="Calibri Light" w:hAnsi="Calibri Light"/>
        </w:rPr>
      </w:pPr>
      <w:r w:rsidRPr="00D234E4">
        <w:rPr>
          <w:rFonts w:ascii="Calibri Light" w:hAnsi="Calibri Light"/>
        </w:rPr>
        <w:t>These organisations include:</w:t>
      </w:r>
    </w:p>
    <w:p w:rsidR="00350221" w:rsidRPr="00D234E4" w:rsidRDefault="00350221" w:rsidP="00C85808">
      <w:pPr>
        <w:pStyle w:val="Bullets"/>
        <w:rPr>
          <w:rFonts w:ascii="Calibri Light" w:hAnsi="Calibri Light"/>
        </w:rPr>
      </w:pPr>
      <w:r w:rsidRPr="00D234E4">
        <w:rPr>
          <w:rFonts w:ascii="Calibri Light" w:hAnsi="Calibri Light"/>
        </w:rPr>
        <w:t xml:space="preserve">Government and regulatory authorities such as: DEEWR (Department of Education, Employment and Workplace Relations); VRQA (Victorian Registration and Qualifications Authority); the </w:t>
      </w:r>
      <w:r w:rsidR="00BF601B">
        <w:rPr>
          <w:rFonts w:ascii="Calibri Light" w:hAnsi="Calibri Light"/>
        </w:rPr>
        <w:t>Department of Education and Training</w:t>
      </w:r>
      <w:r w:rsidR="009D709B" w:rsidRPr="00D234E4">
        <w:rPr>
          <w:rFonts w:ascii="Calibri Light" w:hAnsi="Calibri Light"/>
        </w:rPr>
        <w:t xml:space="preserve"> and the National Centre for Vocational Education Research (NCVER)</w:t>
      </w:r>
    </w:p>
    <w:p w:rsidR="00350221" w:rsidRPr="00D234E4" w:rsidRDefault="00350221" w:rsidP="00C85808">
      <w:pPr>
        <w:pStyle w:val="Bullets"/>
        <w:rPr>
          <w:rFonts w:ascii="Calibri Light" w:hAnsi="Calibri Light"/>
        </w:rPr>
      </w:pPr>
      <w:r w:rsidRPr="00D234E4">
        <w:rPr>
          <w:rFonts w:ascii="Calibri Light" w:hAnsi="Calibri Light"/>
        </w:rPr>
        <w:t>Our professional advisers including Accountants, Auditors, Lawyers and VET Consultants</w:t>
      </w:r>
    </w:p>
    <w:p w:rsidR="005D5D80" w:rsidRPr="00D234E4" w:rsidRDefault="00A90A17" w:rsidP="00CB3E54">
      <w:pPr>
        <w:rPr>
          <w:rFonts w:ascii="Calibri Light" w:hAnsi="Calibri Light"/>
        </w:rPr>
      </w:pPr>
      <w:r w:rsidRPr="00D234E4">
        <w:rPr>
          <w:rFonts w:ascii="Calibri Light" w:hAnsi="Calibri Light"/>
        </w:rPr>
        <w:t>We may also disclose personal information to comply with subpoenas, court orders and other legal processes</w:t>
      </w:r>
      <w:r w:rsidR="009D709B" w:rsidRPr="00D234E4">
        <w:rPr>
          <w:rFonts w:ascii="Calibri Light" w:hAnsi="Calibri Light"/>
        </w:rPr>
        <w:t xml:space="preserve"> if required by law</w:t>
      </w:r>
      <w:r w:rsidRPr="00D234E4">
        <w:rPr>
          <w:rFonts w:ascii="Calibri Light" w:hAnsi="Calibri Light"/>
        </w:rPr>
        <w:t>.</w:t>
      </w:r>
    </w:p>
    <w:p w:rsidR="00A90A17" w:rsidRPr="004F6B25" w:rsidRDefault="00990B81" w:rsidP="00D43F99">
      <w:pPr>
        <w:pStyle w:val="Heading3"/>
        <w:rPr>
          <w:rFonts w:ascii="Calibri" w:hAnsi="Calibri"/>
        </w:rPr>
      </w:pPr>
      <w:bookmarkStart w:id="145" w:name="_Toc428370130"/>
      <w:bookmarkStart w:id="146" w:name="_Toc495490298"/>
      <w:r w:rsidRPr="004F6B25">
        <w:rPr>
          <w:rFonts w:ascii="Calibri" w:hAnsi="Calibri"/>
        </w:rPr>
        <w:t xml:space="preserve">Student </w:t>
      </w:r>
      <w:r w:rsidR="00A90A17" w:rsidRPr="004F6B25">
        <w:rPr>
          <w:rFonts w:ascii="Calibri" w:hAnsi="Calibri"/>
        </w:rPr>
        <w:t>responsibilities</w:t>
      </w:r>
      <w:bookmarkEnd w:id="145"/>
      <w:bookmarkEnd w:id="146"/>
    </w:p>
    <w:p w:rsidR="00A90A17" w:rsidRPr="00D234E4" w:rsidRDefault="00E12862" w:rsidP="007601C5">
      <w:pPr>
        <w:rPr>
          <w:rFonts w:ascii="Calibri Light" w:hAnsi="Calibri Light"/>
        </w:rPr>
      </w:pPr>
      <w:r w:rsidRPr="00D234E4">
        <w:rPr>
          <w:rFonts w:ascii="Calibri Light" w:hAnsi="Calibri Light"/>
        </w:rPr>
        <w:t>Parker Brent</w:t>
      </w:r>
      <w:r w:rsidR="009D2E69" w:rsidRPr="00D234E4">
        <w:rPr>
          <w:rFonts w:ascii="Calibri Light" w:hAnsi="Calibri Light"/>
        </w:rPr>
        <w:t xml:space="preserve"> </w:t>
      </w:r>
      <w:r w:rsidR="00A90A17" w:rsidRPr="00D234E4">
        <w:rPr>
          <w:rFonts w:ascii="Calibri Light" w:hAnsi="Calibri Light"/>
        </w:rPr>
        <w:t xml:space="preserve">takes all reasonable precautions to ensure that the personal information we collect, use and disclose is accurate, complete and up-to-date. </w:t>
      </w:r>
    </w:p>
    <w:p w:rsidR="00A90A17" w:rsidRPr="00D234E4" w:rsidRDefault="00A90A17" w:rsidP="00D63B6C">
      <w:pPr>
        <w:rPr>
          <w:rFonts w:ascii="Calibri Light" w:hAnsi="Calibri Light"/>
        </w:rPr>
      </w:pPr>
      <w:r w:rsidRPr="00D234E4">
        <w:rPr>
          <w:rFonts w:ascii="Calibri Light" w:hAnsi="Calibri Light"/>
        </w:rPr>
        <w:t>However</w:t>
      </w:r>
      <w:r w:rsidR="007601C5" w:rsidRPr="00D234E4">
        <w:rPr>
          <w:rFonts w:ascii="Calibri Light" w:hAnsi="Calibri Light"/>
        </w:rPr>
        <w:t>,</w:t>
      </w:r>
      <w:r w:rsidRPr="00D234E4">
        <w:rPr>
          <w:rFonts w:ascii="Calibri Light" w:hAnsi="Calibri Light"/>
        </w:rPr>
        <w:t xml:space="preserve"> the accuracy of that information depends to a large extent on the information provided.  It is your responsibility to:</w:t>
      </w:r>
    </w:p>
    <w:p w:rsidR="00A90A17" w:rsidRPr="00D234E4" w:rsidRDefault="00A90A17" w:rsidP="00C85808">
      <w:pPr>
        <w:pStyle w:val="Bullets"/>
        <w:rPr>
          <w:rFonts w:ascii="Calibri Light" w:hAnsi="Calibri Light"/>
        </w:rPr>
      </w:pPr>
      <w:r w:rsidRPr="00D234E4">
        <w:rPr>
          <w:rFonts w:ascii="Calibri Light" w:hAnsi="Calibri Light"/>
        </w:rPr>
        <w:t>Advise us of any errors in your personal information</w:t>
      </w:r>
    </w:p>
    <w:p w:rsidR="00A90A17" w:rsidRPr="00D234E4" w:rsidRDefault="00A90A17" w:rsidP="00C85808">
      <w:pPr>
        <w:pStyle w:val="Bullets"/>
        <w:rPr>
          <w:rFonts w:ascii="Calibri Light" w:hAnsi="Calibri Light"/>
        </w:rPr>
      </w:pPr>
      <w:r w:rsidRPr="00D234E4">
        <w:rPr>
          <w:rFonts w:ascii="Calibri Light" w:hAnsi="Calibri Light"/>
        </w:rPr>
        <w:t>Keep us up-to-date with changes to personal information such as your name and address</w:t>
      </w:r>
    </w:p>
    <w:p w:rsidR="00A90A17" w:rsidRPr="004F6B25" w:rsidRDefault="00A90A17" w:rsidP="00D43F99">
      <w:pPr>
        <w:pStyle w:val="Heading3"/>
        <w:rPr>
          <w:rFonts w:ascii="Calibri" w:hAnsi="Calibri"/>
        </w:rPr>
      </w:pPr>
      <w:bookmarkStart w:id="147" w:name="_Toc428370131"/>
      <w:bookmarkStart w:id="148" w:name="_Toc495490299"/>
      <w:r w:rsidRPr="004F6B25">
        <w:rPr>
          <w:rFonts w:ascii="Calibri" w:hAnsi="Calibri"/>
        </w:rPr>
        <w:t>Rights to access personal information</w:t>
      </w:r>
      <w:bookmarkEnd w:id="147"/>
      <w:bookmarkEnd w:id="148"/>
    </w:p>
    <w:p w:rsidR="00A90A17" w:rsidRPr="00D234E4" w:rsidRDefault="00A90A17" w:rsidP="007601C5">
      <w:pPr>
        <w:rPr>
          <w:rFonts w:ascii="Calibri Light" w:hAnsi="Calibri Light"/>
        </w:rPr>
      </w:pPr>
      <w:r w:rsidRPr="00D234E4">
        <w:rPr>
          <w:rFonts w:ascii="Calibri Light" w:hAnsi="Calibri Light"/>
        </w:rPr>
        <w:t xml:space="preserve">You have a right to access your personal information.  If they would like to do so, you should contact </w:t>
      </w:r>
      <w:r w:rsidR="00E12862" w:rsidRPr="00D234E4">
        <w:rPr>
          <w:rFonts w:ascii="Calibri Light" w:hAnsi="Calibri Light"/>
        </w:rPr>
        <w:t xml:space="preserve">Parker Brent </w:t>
      </w:r>
      <w:r w:rsidRPr="00D234E4">
        <w:rPr>
          <w:rFonts w:ascii="Calibri Light" w:hAnsi="Calibri Light"/>
        </w:rPr>
        <w:t>in writing</w:t>
      </w:r>
      <w:r w:rsidR="00C609BD" w:rsidRPr="00D234E4">
        <w:rPr>
          <w:rFonts w:ascii="Calibri Light" w:hAnsi="Calibri Light"/>
        </w:rPr>
        <w:t xml:space="preserve"> either to the </w:t>
      </w:r>
      <w:r w:rsidR="007449ED" w:rsidRPr="00D234E4">
        <w:rPr>
          <w:rFonts w:ascii="Calibri Light" w:hAnsi="Calibri Light"/>
        </w:rPr>
        <w:t>Training</w:t>
      </w:r>
      <w:r w:rsidR="00DD74D9" w:rsidRPr="00D234E4">
        <w:rPr>
          <w:rFonts w:ascii="Calibri Light" w:hAnsi="Calibri Light"/>
        </w:rPr>
        <w:t xml:space="preserve"> Manager or Business</w:t>
      </w:r>
      <w:r w:rsidR="00FF41AA" w:rsidRPr="00D234E4">
        <w:rPr>
          <w:rFonts w:ascii="Calibri Light" w:hAnsi="Calibri Light"/>
        </w:rPr>
        <w:t xml:space="preserve"> Manager (Lev</w:t>
      </w:r>
      <w:r w:rsidR="00C609BD" w:rsidRPr="00D234E4">
        <w:rPr>
          <w:rFonts w:ascii="Calibri Light" w:hAnsi="Calibri Light"/>
        </w:rPr>
        <w:t>el 17</w:t>
      </w:r>
      <w:r w:rsidR="00FF41AA" w:rsidRPr="00D234E4">
        <w:rPr>
          <w:rFonts w:ascii="Calibri Light" w:hAnsi="Calibri Light"/>
        </w:rPr>
        <w:t xml:space="preserve">, </w:t>
      </w:r>
      <w:r w:rsidR="00C609BD" w:rsidRPr="00D234E4">
        <w:rPr>
          <w:rFonts w:ascii="Calibri Light" w:hAnsi="Calibri Light"/>
        </w:rPr>
        <w:t>390 St Kilda Road</w:t>
      </w:r>
      <w:r w:rsidR="00FF41AA" w:rsidRPr="00D234E4">
        <w:rPr>
          <w:rFonts w:ascii="Calibri Light" w:hAnsi="Calibri Light"/>
        </w:rPr>
        <w:t>,</w:t>
      </w:r>
      <w:r w:rsidR="00C609BD" w:rsidRPr="00D234E4">
        <w:rPr>
          <w:rFonts w:ascii="Calibri Light" w:hAnsi="Calibri Light"/>
        </w:rPr>
        <w:t xml:space="preserve"> Melbourne</w:t>
      </w:r>
      <w:r w:rsidR="00FF41AA" w:rsidRPr="00D234E4">
        <w:rPr>
          <w:rFonts w:ascii="Calibri Light" w:hAnsi="Calibri Light"/>
        </w:rPr>
        <w:t xml:space="preserve"> Vic 300</w:t>
      </w:r>
      <w:r w:rsidR="00C609BD" w:rsidRPr="00D234E4">
        <w:rPr>
          <w:rFonts w:ascii="Calibri Light" w:hAnsi="Calibri Light"/>
        </w:rPr>
        <w:t>4</w:t>
      </w:r>
      <w:r w:rsidR="00FF41AA" w:rsidRPr="00D234E4">
        <w:rPr>
          <w:rFonts w:ascii="Calibri Light" w:hAnsi="Calibri Light"/>
        </w:rPr>
        <w:t>)</w:t>
      </w:r>
      <w:r w:rsidRPr="00D234E4">
        <w:rPr>
          <w:rFonts w:ascii="Calibri Light" w:hAnsi="Calibri Light"/>
        </w:rPr>
        <w:t>.  This is to protect your information and to help us ensure that the information is not being released to persons other than the person to whom the information relates.</w:t>
      </w:r>
    </w:p>
    <w:p w:rsidR="00A90A17" w:rsidRPr="00D234E4" w:rsidRDefault="00A90A17" w:rsidP="00CB3E54">
      <w:pPr>
        <w:rPr>
          <w:rFonts w:ascii="Calibri Light" w:hAnsi="Calibri Light"/>
        </w:rPr>
      </w:pPr>
      <w:r w:rsidRPr="00D234E4">
        <w:rPr>
          <w:rFonts w:ascii="Calibri Light" w:hAnsi="Calibri Light"/>
        </w:rPr>
        <w:t xml:space="preserve">Under normal circumstances </w:t>
      </w:r>
      <w:r w:rsidR="00E12862" w:rsidRPr="00D234E4">
        <w:rPr>
          <w:rFonts w:ascii="Calibri Light" w:hAnsi="Calibri Light"/>
        </w:rPr>
        <w:t>Parker Brent</w:t>
      </w:r>
      <w:r w:rsidR="009D2E69" w:rsidRPr="00D234E4">
        <w:rPr>
          <w:rFonts w:ascii="Calibri Light" w:hAnsi="Calibri Light"/>
        </w:rPr>
        <w:t xml:space="preserve"> </w:t>
      </w:r>
      <w:r w:rsidRPr="00D234E4">
        <w:rPr>
          <w:rFonts w:ascii="Calibri Light" w:hAnsi="Calibri Light"/>
        </w:rPr>
        <w:t>will provide you with access to you</w:t>
      </w:r>
      <w:r w:rsidR="00523CDC" w:rsidRPr="00D234E4">
        <w:rPr>
          <w:rFonts w:ascii="Calibri Light" w:hAnsi="Calibri Light"/>
        </w:rPr>
        <w:t>r</w:t>
      </w:r>
      <w:r w:rsidRPr="00D234E4">
        <w:rPr>
          <w:rFonts w:ascii="Calibri Light" w:hAnsi="Calibri Light"/>
        </w:rPr>
        <w:t xml:space="preserve"> personal information within 30 days of receiving this request.</w:t>
      </w:r>
    </w:p>
    <w:p w:rsidR="00D234E4" w:rsidRDefault="00D234E4">
      <w:pPr>
        <w:spacing w:before="0" w:after="0"/>
        <w:rPr>
          <w:rFonts w:eastAsiaTheme="majorEastAsia" w:cstheme="majorBidi"/>
          <w:b/>
          <w:color w:val="1F497D" w:themeColor="text2"/>
          <w:sz w:val="26"/>
          <w:szCs w:val="28"/>
          <w:lang w:val="en-US" w:bidi="en-US"/>
        </w:rPr>
      </w:pPr>
      <w:bookmarkStart w:id="149" w:name="_Toc190073829"/>
      <w:bookmarkStart w:id="150" w:name="_Toc309393444"/>
      <w:bookmarkStart w:id="151" w:name="_Toc331155452"/>
      <w:bookmarkStart w:id="152" w:name="_Toc351120040"/>
      <w:bookmarkStart w:id="153" w:name="_Toc428370132"/>
      <w:bookmarkStart w:id="154" w:name="_Toc495490300"/>
      <w:r>
        <w:br w:type="page"/>
      </w:r>
    </w:p>
    <w:p w:rsidR="00A90A17" w:rsidRPr="004F6B25" w:rsidRDefault="00A90A17" w:rsidP="00A9615F">
      <w:pPr>
        <w:pStyle w:val="Heading2"/>
        <w:rPr>
          <w:rFonts w:ascii="Calibri" w:hAnsi="Calibri"/>
        </w:rPr>
      </w:pPr>
      <w:r w:rsidRPr="004F6B25">
        <w:rPr>
          <w:rFonts w:ascii="Calibri" w:hAnsi="Calibri"/>
        </w:rPr>
        <w:lastRenderedPageBreak/>
        <w:t>Access and Equity</w:t>
      </w:r>
      <w:bookmarkEnd w:id="149"/>
      <w:bookmarkEnd w:id="150"/>
      <w:bookmarkEnd w:id="151"/>
      <w:bookmarkEnd w:id="152"/>
      <w:bookmarkEnd w:id="153"/>
      <w:bookmarkEnd w:id="154"/>
    </w:p>
    <w:p w:rsidR="00A90A17" w:rsidRPr="00D234E4" w:rsidRDefault="00E12862" w:rsidP="007601C5">
      <w:pPr>
        <w:rPr>
          <w:rFonts w:ascii="Calibri Light" w:hAnsi="Calibri Light"/>
        </w:rPr>
      </w:pPr>
      <w:r w:rsidRPr="00D234E4">
        <w:rPr>
          <w:rFonts w:ascii="Calibri Light" w:hAnsi="Calibri Light"/>
        </w:rPr>
        <w:t>Parker Brent</w:t>
      </w:r>
      <w:r w:rsidR="009D2E69" w:rsidRPr="00D234E4">
        <w:rPr>
          <w:rFonts w:ascii="Calibri Light" w:hAnsi="Calibri Light"/>
        </w:rPr>
        <w:t xml:space="preserve"> </w:t>
      </w:r>
      <w:r w:rsidR="00A90A17" w:rsidRPr="00D234E4">
        <w:rPr>
          <w:rFonts w:ascii="Calibri Light" w:hAnsi="Calibri Light"/>
        </w:rPr>
        <w:t xml:space="preserve">provides equal access to training delivery and assessment services for all students.  Where possible, we conduct flexible training to meet specific needs of individual students. </w:t>
      </w:r>
    </w:p>
    <w:p w:rsidR="00A90A17" w:rsidRPr="00D234E4" w:rsidRDefault="00A90A17" w:rsidP="007601C5">
      <w:pPr>
        <w:rPr>
          <w:rFonts w:ascii="Calibri Light" w:hAnsi="Calibri Light"/>
        </w:rPr>
      </w:pPr>
      <w:r w:rsidRPr="00D234E4">
        <w:rPr>
          <w:rFonts w:ascii="Calibri Light" w:hAnsi="Calibri Light"/>
        </w:rPr>
        <w:t xml:space="preserve">We are committed to the principles of access and equity and will apply these principles and provide timely and appropriate information, advice and support services which assist clients to identify and achieve their desired outcomes. </w:t>
      </w:r>
    </w:p>
    <w:p w:rsidR="00A90A17" w:rsidRPr="00D234E4" w:rsidRDefault="00A90A17" w:rsidP="007601C5">
      <w:pPr>
        <w:spacing w:after="0"/>
        <w:rPr>
          <w:rFonts w:ascii="Calibri Light" w:hAnsi="Calibri Light"/>
        </w:rPr>
      </w:pPr>
      <w:r w:rsidRPr="00D234E4">
        <w:rPr>
          <w:rFonts w:ascii="Calibri Light" w:hAnsi="Calibri Light"/>
        </w:rPr>
        <w:t>These principles are:</w:t>
      </w:r>
    </w:p>
    <w:p w:rsidR="00350221" w:rsidRPr="00D234E4" w:rsidRDefault="00350221" w:rsidP="00C85808">
      <w:pPr>
        <w:pStyle w:val="Bullets"/>
        <w:rPr>
          <w:rFonts w:ascii="Calibri Light" w:hAnsi="Calibri Light"/>
        </w:rPr>
      </w:pPr>
      <w:r w:rsidRPr="00D234E4">
        <w:rPr>
          <w:rFonts w:ascii="Calibri Light" w:hAnsi="Calibri Light"/>
        </w:rPr>
        <w:t xml:space="preserve">Access for all people to appropriate quality vocational education and training programs and services. </w:t>
      </w:r>
    </w:p>
    <w:p w:rsidR="00350221" w:rsidRPr="00D234E4" w:rsidRDefault="00350221" w:rsidP="00C85808">
      <w:pPr>
        <w:pStyle w:val="Bullets"/>
        <w:rPr>
          <w:rFonts w:ascii="Calibri Light" w:hAnsi="Calibri Light"/>
        </w:rPr>
      </w:pPr>
      <w:r w:rsidRPr="00D234E4">
        <w:rPr>
          <w:rFonts w:ascii="Calibri Light" w:hAnsi="Calibri Light"/>
        </w:rPr>
        <w:t xml:space="preserve">Equality of outcome within vocational education and training for all people, without discrimination. </w:t>
      </w:r>
    </w:p>
    <w:p w:rsidR="00350221" w:rsidRPr="00D234E4" w:rsidRDefault="00350221" w:rsidP="00C85808">
      <w:pPr>
        <w:pStyle w:val="Bullets"/>
        <w:rPr>
          <w:rFonts w:ascii="Calibri Light" w:hAnsi="Calibri Light"/>
        </w:rPr>
      </w:pPr>
      <w:r w:rsidRPr="00D234E4">
        <w:rPr>
          <w:rFonts w:ascii="Calibri Light" w:hAnsi="Calibri Light"/>
        </w:rPr>
        <w:t xml:space="preserve">Equity for all people through the fair and appropriate allocation of resources and involvement in vocational education and training. </w:t>
      </w:r>
    </w:p>
    <w:p w:rsidR="00350221" w:rsidRPr="00D234E4" w:rsidRDefault="00350221" w:rsidP="00C85808">
      <w:pPr>
        <w:pStyle w:val="Bullets"/>
        <w:rPr>
          <w:rFonts w:ascii="Calibri Light" w:hAnsi="Calibri Light"/>
        </w:rPr>
      </w:pPr>
      <w:r w:rsidRPr="00D234E4">
        <w:rPr>
          <w:rFonts w:ascii="Calibri Light" w:hAnsi="Calibri Light"/>
        </w:rPr>
        <w:t xml:space="preserve">Increased opportunity for people to participate in vocational education and training and in relevant decision making processes within the vocational education and training system. </w:t>
      </w:r>
    </w:p>
    <w:p w:rsidR="003414FD" w:rsidRPr="00D234E4" w:rsidRDefault="00350221" w:rsidP="00C85808">
      <w:pPr>
        <w:pStyle w:val="Bullets"/>
        <w:rPr>
          <w:rFonts w:ascii="Calibri Light" w:hAnsi="Calibri Light"/>
        </w:rPr>
      </w:pPr>
      <w:r w:rsidRPr="00D234E4">
        <w:rPr>
          <w:rFonts w:ascii="Calibri Light" w:hAnsi="Calibri Light"/>
        </w:rPr>
        <w:t xml:space="preserve">Providing and maintaining training services that reflect fair and reasonable opportunity, and consideration for all students and staff, regardless of race, colour, religion, gender or physical disability, regardless of the prevailing community values. </w:t>
      </w:r>
    </w:p>
    <w:p w:rsidR="006602CA" w:rsidRPr="00D234E4" w:rsidRDefault="00A90A17" w:rsidP="00CC7C27">
      <w:pPr>
        <w:pStyle w:val="Bullets"/>
        <w:numPr>
          <w:ilvl w:val="0"/>
          <w:numId w:val="0"/>
        </w:numPr>
        <w:rPr>
          <w:rFonts w:ascii="Calibri Light" w:hAnsi="Calibri Light"/>
        </w:rPr>
      </w:pPr>
      <w:r w:rsidRPr="00D234E4">
        <w:rPr>
          <w:rFonts w:ascii="Calibri Light" w:hAnsi="Calibri Light"/>
        </w:rPr>
        <w:t xml:space="preserve">Training, advertising and informational services will be constructed in a manner which </w:t>
      </w:r>
      <w:r w:rsidR="00203CD6" w:rsidRPr="00D234E4">
        <w:rPr>
          <w:rFonts w:ascii="Calibri Light" w:hAnsi="Calibri Light"/>
        </w:rPr>
        <w:t xml:space="preserve">enables </w:t>
      </w:r>
      <w:r w:rsidRPr="00D234E4">
        <w:rPr>
          <w:rFonts w:ascii="Calibri Light" w:hAnsi="Calibri Light"/>
        </w:rPr>
        <w:t xml:space="preserve">the </w:t>
      </w:r>
      <w:r w:rsidR="00203CD6" w:rsidRPr="00D234E4">
        <w:rPr>
          <w:rFonts w:ascii="Calibri Light" w:hAnsi="Calibri Light"/>
        </w:rPr>
        <w:t xml:space="preserve">Access and Equity </w:t>
      </w:r>
      <w:r w:rsidRPr="00D234E4">
        <w:rPr>
          <w:rFonts w:ascii="Calibri Light" w:hAnsi="Calibri Light"/>
        </w:rPr>
        <w:t xml:space="preserve">of </w:t>
      </w:r>
      <w:r w:rsidR="00203CD6" w:rsidRPr="00D234E4">
        <w:rPr>
          <w:rFonts w:ascii="Calibri Light" w:hAnsi="Calibri Light"/>
        </w:rPr>
        <w:t xml:space="preserve">all individuals </w:t>
      </w:r>
      <w:r w:rsidRPr="00D234E4">
        <w:rPr>
          <w:rFonts w:ascii="Calibri Light" w:hAnsi="Calibri Light"/>
        </w:rPr>
        <w:t xml:space="preserve">from </w:t>
      </w:r>
      <w:r w:rsidR="00203CD6" w:rsidRPr="00D234E4">
        <w:rPr>
          <w:rFonts w:ascii="Calibri Light" w:hAnsi="Calibri Light"/>
        </w:rPr>
        <w:t xml:space="preserve">diverse backgrounds. </w:t>
      </w:r>
      <w:r w:rsidRPr="00D234E4">
        <w:rPr>
          <w:rFonts w:ascii="Calibri Light" w:hAnsi="Calibri Light"/>
        </w:rPr>
        <w:t>This will include a commitment to using accessible English, free of cultural, racial or gender bias.</w:t>
      </w:r>
    </w:p>
    <w:p w:rsidR="006602CA" w:rsidRPr="004F6B25" w:rsidRDefault="006602CA" w:rsidP="00A9615F">
      <w:pPr>
        <w:pStyle w:val="Heading2"/>
        <w:rPr>
          <w:rFonts w:ascii="Calibri" w:hAnsi="Calibri"/>
        </w:rPr>
      </w:pPr>
      <w:bookmarkStart w:id="155" w:name="_Toc495490301"/>
      <w:r w:rsidRPr="004F6B25">
        <w:rPr>
          <w:rFonts w:ascii="Calibri" w:hAnsi="Calibri"/>
        </w:rPr>
        <w:t>Child Safety Standards</w:t>
      </w:r>
      <w:bookmarkEnd w:id="155"/>
      <w:r w:rsidRPr="004F6B25">
        <w:rPr>
          <w:rFonts w:ascii="Calibri" w:hAnsi="Calibri"/>
        </w:rPr>
        <w:t xml:space="preserve"> </w:t>
      </w:r>
    </w:p>
    <w:p w:rsidR="006602CA" w:rsidRPr="00D234E4" w:rsidRDefault="002814F7" w:rsidP="006602CA">
      <w:pPr>
        <w:jc w:val="both"/>
        <w:rPr>
          <w:rFonts w:ascii="Calibri Light" w:hAnsi="Calibri Light"/>
        </w:rPr>
      </w:pPr>
      <w:r>
        <w:rPr>
          <w:rFonts w:ascii="Calibri Light" w:hAnsi="Calibri Light"/>
        </w:rPr>
        <w:t>From 1 January 2018</w:t>
      </w:r>
      <w:r w:rsidR="006602CA" w:rsidRPr="00D234E4">
        <w:rPr>
          <w:rFonts w:ascii="Calibri Light" w:hAnsi="Calibri Light"/>
        </w:rPr>
        <w:t>, all staff</w:t>
      </w:r>
      <w:r w:rsidR="00B14450" w:rsidRPr="00D234E4">
        <w:rPr>
          <w:rFonts w:ascii="Calibri Light" w:hAnsi="Calibri Light"/>
        </w:rPr>
        <w:t xml:space="preserve"> at </w:t>
      </w:r>
      <w:r w:rsidR="00990D8D" w:rsidRPr="00D234E4">
        <w:rPr>
          <w:rFonts w:ascii="Calibri Light" w:hAnsi="Calibri Light"/>
        </w:rPr>
        <w:t>Parker Brent</w:t>
      </w:r>
      <w:r w:rsidR="006602CA" w:rsidRPr="00D234E4">
        <w:rPr>
          <w:rFonts w:ascii="Calibri Light" w:hAnsi="Calibri Light"/>
        </w:rPr>
        <w:t xml:space="preserve"> are expected to be aware of the Child Safe</w:t>
      </w:r>
      <w:r w:rsidR="00EE3B14" w:rsidRPr="00D234E4">
        <w:rPr>
          <w:rFonts w:ascii="Calibri Light" w:hAnsi="Calibri Light"/>
        </w:rPr>
        <w:t>ty</w:t>
      </w:r>
      <w:r w:rsidR="006602CA" w:rsidRPr="00D234E4">
        <w:rPr>
          <w:rFonts w:ascii="Calibri Light" w:hAnsi="Calibri Light"/>
        </w:rPr>
        <w:t xml:space="preserve"> Standards. These standards were introduced by the Department of Education and Training to improve the way organisations that provide services for children prevent and respond to child abuse that may occur within the organisation.  Even though </w:t>
      </w:r>
      <w:r w:rsidR="00990D8D" w:rsidRPr="00D234E4">
        <w:rPr>
          <w:rFonts w:ascii="Calibri Light" w:hAnsi="Calibri Light"/>
        </w:rPr>
        <w:t>Parker Brent</w:t>
      </w:r>
      <w:r w:rsidR="006602CA" w:rsidRPr="00D234E4">
        <w:rPr>
          <w:rFonts w:ascii="Calibri Light" w:hAnsi="Calibri Light"/>
        </w:rPr>
        <w:t xml:space="preserve"> does not provide services for children, all staff </w:t>
      </w:r>
      <w:r w:rsidR="00B14450" w:rsidRPr="00D234E4">
        <w:rPr>
          <w:rFonts w:ascii="Calibri Light" w:hAnsi="Calibri Light"/>
        </w:rPr>
        <w:t xml:space="preserve">and students </w:t>
      </w:r>
      <w:r w:rsidR="006602CA" w:rsidRPr="00D234E4">
        <w:rPr>
          <w:rFonts w:ascii="Calibri Light" w:hAnsi="Calibri Light"/>
        </w:rPr>
        <w:t>are required to understand these standards. Please refer to the link to the factsheet below for more information:</w:t>
      </w:r>
    </w:p>
    <w:p w:rsidR="006602CA" w:rsidRPr="00D234E4" w:rsidRDefault="00152DF4" w:rsidP="006602CA">
      <w:pPr>
        <w:rPr>
          <w:rStyle w:val="Hyperlink"/>
          <w:rFonts w:ascii="Calibri Light" w:hAnsi="Calibri Light"/>
        </w:rPr>
      </w:pPr>
      <w:hyperlink r:id="rId17" w:history="1">
        <w:r w:rsidR="006C710B" w:rsidRPr="00D234E4">
          <w:rPr>
            <w:rStyle w:val="Hyperlink"/>
            <w:rFonts w:ascii="Calibri Light" w:hAnsi="Calibri Light"/>
          </w:rPr>
          <w:t>www.education.vic.gov.au/Documents/about/programs/health/protect/GuidanceForTAFEsRTOs_PDF.pdf</w:t>
        </w:r>
      </w:hyperlink>
    </w:p>
    <w:p w:rsidR="00197319" w:rsidRPr="004F6B25" w:rsidRDefault="00197319" w:rsidP="006602CA">
      <w:pPr>
        <w:rPr>
          <w:rStyle w:val="Hyperlink"/>
        </w:rPr>
      </w:pPr>
    </w:p>
    <w:p w:rsidR="009F15F1" w:rsidRPr="004F6B25" w:rsidRDefault="009F15F1">
      <w:pPr>
        <w:spacing w:before="0" w:after="0"/>
        <w:rPr>
          <w:rStyle w:val="Hyperlink"/>
        </w:rPr>
      </w:pPr>
    </w:p>
    <w:p w:rsidR="00EF0007" w:rsidRPr="004F6B25" w:rsidRDefault="00EF0007" w:rsidP="008A7A62">
      <w:pPr>
        <w:pStyle w:val="Heading1"/>
        <w:rPr>
          <w:rFonts w:ascii="Calibri" w:hAnsi="Calibri"/>
        </w:rPr>
      </w:pPr>
      <w:bookmarkStart w:id="156" w:name="_Toc342559013"/>
      <w:bookmarkStart w:id="157" w:name="_Toc428370133"/>
      <w:bookmarkStart w:id="158" w:name="_Toc495490302"/>
      <w:r w:rsidRPr="004F6B25">
        <w:rPr>
          <w:rFonts w:ascii="Calibri" w:hAnsi="Calibri"/>
        </w:rPr>
        <w:t>Plagiarism and Cheating</w:t>
      </w:r>
      <w:bookmarkEnd w:id="156"/>
      <w:bookmarkEnd w:id="157"/>
      <w:bookmarkEnd w:id="158"/>
    </w:p>
    <w:p w:rsidR="00EF0007" w:rsidRPr="00D234E4" w:rsidRDefault="00EF0007" w:rsidP="004B2A1C">
      <w:pPr>
        <w:rPr>
          <w:rFonts w:ascii="Calibri Light" w:hAnsi="Calibri Light" w:cs="Calibri"/>
          <w:lang w:eastAsia="en-AU"/>
        </w:rPr>
      </w:pPr>
      <w:r w:rsidRPr="00D234E4">
        <w:rPr>
          <w:rFonts w:ascii="Calibri Light" w:hAnsi="Calibri Light" w:cs="Calibri"/>
          <w:lang w:eastAsia="en-AU"/>
        </w:rPr>
        <w:t>Plagiarism and cheating is unacceptable and there are penalties for it.</w:t>
      </w:r>
    </w:p>
    <w:p w:rsidR="00174CF1" w:rsidRPr="00D234E4" w:rsidRDefault="00EF0007" w:rsidP="00EF0007">
      <w:pPr>
        <w:rPr>
          <w:rFonts w:ascii="Calibri Light" w:hAnsi="Calibri Light"/>
          <w:lang w:eastAsia="en-AU"/>
        </w:rPr>
      </w:pPr>
      <w:r w:rsidRPr="00D234E4">
        <w:rPr>
          <w:rFonts w:ascii="Calibri Light" w:hAnsi="Calibri Light"/>
          <w:lang w:eastAsia="en-AU"/>
        </w:rPr>
        <w:t>Plagiarism is a form of cheating and involves using the work of another person and presenting it as your own.  Any of the following acts constitutes plagiarism unless the source of each quotation or piece of borrowed material is clearly acknowledged.</w:t>
      </w:r>
    </w:p>
    <w:p w:rsidR="00AF4DC9" w:rsidRPr="00D234E4" w:rsidRDefault="00AF4DC9" w:rsidP="00C85808">
      <w:pPr>
        <w:pStyle w:val="Bullets"/>
        <w:rPr>
          <w:rFonts w:ascii="Calibri Light" w:hAnsi="Calibri Light"/>
        </w:rPr>
      </w:pPr>
      <w:r w:rsidRPr="00D234E4">
        <w:rPr>
          <w:rFonts w:ascii="Calibri Light" w:hAnsi="Calibri Light"/>
          <w:lang w:eastAsia="en-AU"/>
        </w:rPr>
        <w:t xml:space="preserve">copying </w:t>
      </w:r>
      <w:r w:rsidRPr="00D234E4">
        <w:rPr>
          <w:rFonts w:ascii="Calibri Light" w:hAnsi="Calibri Light"/>
        </w:rPr>
        <w:t>out part(s) of any document or audio-visual material (including computer based material)</w:t>
      </w:r>
    </w:p>
    <w:p w:rsidR="00AF4DC9" w:rsidRPr="00D234E4" w:rsidRDefault="00AF4DC9" w:rsidP="00C85808">
      <w:pPr>
        <w:pStyle w:val="Bullets"/>
        <w:rPr>
          <w:rFonts w:ascii="Calibri Light" w:hAnsi="Calibri Light"/>
        </w:rPr>
      </w:pPr>
      <w:r w:rsidRPr="00D234E4">
        <w:rPr>
          <w:rFonts w:ascii="Calibri Light" w:hAnsi="Calibri Light"/>
        </w:rPr>
        <w:t>in an assignment where there was collaborative preparatory work, submitting substantially the same final version of any material as another student</w:t>
      </w:r>
    </w:p>
    <w:p w:rsidR="00AF4DC9" w:rsidRPr="00D234E4" w:rsidRDefault="00AF4DC9" w:rsidP="00C85808">
      <w:pPr>
        <w:pStyle w:val="Bullets"/>
        <w:rPr>
          <w:rFonts w:ascii="Calibri Light" w:hAnsi="Calibri Light"/>
        </w:rPr>
      </w:pPr>
      <w:r w:rsidRPr="00D234E4">
        <w:rPr>
          <w:rFonts w:ascii="Calibri Light" w:hAnsi="Calibri Light"/>
        </w:rPr>
        <w:t>summarising another person's work</w:t>
      </w:r>
    </w:p>
    <w:p w:rsidR="00AF4DC9" w:rsidRPr="00D234E4" w:rsidRDefault="00AF4DC9" w:rsidP="00C85808">
      <w:pPr>
        <w:pStyle w:val="Bullets"/>
        <w:rPr>
          <w:rFonts w:ascii="Calibri Light" w:hAnsi="Calibri Light"/>
          <w:lang w:eastAsia="en-AU"/>
        </w:rPr>
      </w:pPr>
      <w:r w:rsidRPr="00D234E4">
        <w:rPr>
          <w:rFonts w:ascii="Calibri Light" w:hAnsi="Calibri Light"/>
        </w:rPr>
        <w:t>using or extracting</w:t>
      </w:r>
      <w:r w:rsidRPr="00D234E4">
        <w:rPr>
          <w:rFonts w:ascii="Calibri Light" w:hAnsi="Calibri Light"/>
          <w:lang w:eastAsia="en-AU"/>
        </w:rPr>
        <w:t xml:space="preserve"> another person's concepts, experimental results, or conclusions</w:t>
      </w:r>
    </w:p>
    <w:p w:rsidR="00EF0007" w:rsidRPr="00D234E4" w:rsidRDefault="00EF0007" w:rsidP="00EF0007">
      <w:pPr>
        <w:rPr>
          <w:rFonts w:ascii="Calibri Light" w:hAnsi="Calibri Light" w:cs="Calibri"/>
          <w:b/>
          <w:lang w:eastAsia="en-AU"/>
        </w:rPr>
      </w:pPr>
      <w:r w:rsidRPr="00D234E4">
        <w:rPr>
          <w:rFonts w:ascii="Calibri Light" w:hAnsi="Calibri Light" w:cs="Calibri"/>
          <w:b/>
          <w:lang w:eastAsia="en-AU"/>
        </w:rPr>
        <w:t>It is also unacceptable for you to assist another student to plagiarise by lending an assignment, so that it can be copied and handed in as another student’s work.</w:t>
      </w:r>
    </w:p>
    <w:p w:rsidR="00B14450" w:rsidRPr="00D234E4" w:rsidRDefault="00EF0007" w:rsidP="00EF0007">
      <w:pPr>
        <w:rPr>
          <w:rFonts w:ascii="Calibri Light" w:hAnsi="Calibri Light" w:cs="Calibri"/>
          <w:lang w:eastAsia="en-AU"/>
        </w:rPr>
      </w:pPr>
      <w:r w:rsidRPr="00D234E4">
        <w:rPr>
          <w:rFonts w:ascii="Calibri Light" w:hAnsi="Calibri Light" w:cs="Calibri"/>
          <w:lang w:eastAsia="en-AU"/>
        </w:rPr>
        <w:t xml:space="preserve">If you are preparing a group assignment, it is necessary to discuss and plan together. However, you should always write assignments individually so that there is no suggestion of cheating. All students, in both group and individual assignments, must acknowledge information from other sources. </w:t>
      </w:r>
    </w:p>
    <w:p w:rsidR="00EF0007" w:rsidRPr="004F6B25" w:rsidRDefault="00EF0007" w:rsidP="00D43F99">
      <w:pPr>
        <w:pStyle w:val="Heading3"/>
        <w:rPr>
          <w:rFonts w:ascii="Calibri" w:hAnsi="Calibri"/>
        </w:rPr>
      </w:pPr>
      <w:bookmarkStart w:id="159" w:name="_Toc428370134"/>
      <w:bookmarkStart w:id="160" w:name="_Toc495490303"/>
      <w:r w:rsidRPr="004F6B25">
        <w:rPr>
          <w:rFonts w:ascii="Calibri" w:hAnsi="Calibri"/>
        </w:rPr>
        <w:t>Consequences</w:t>
      </w:r>
      <w:bookmarkEnd w:id="159"/>
      <w:bookmarkEnd w:id="160"/>
    </w:p>
    <w:p w:rsidR="00EF0007" w:rsidRPr="00D234E4" w:rsidRDefault="00EF0007" w:rsidP="00EF0007">
      <w:pPr>
        <w:rPr>
          <w:rFonts w:ascii="Calibri Light" w:hAnsi="Calibri Light"/>
          <w:lang w:eastAsia="en-AU"/>
        </w:rPr>
      </w:pPr>
      <w:r w:rsidRPr="00D234E4">
        <w:rPr>
          <w:rFonts w:ascii="Calibri Light" w:hAnsi="Calibri Light"/>
          <w:lang w:eastAsia="en-AU"/>
        </w:rPr>
        <w:t xml:space="preserve">If you submit work that has been plagiarised or you are caught cheating you </w:t>
      </w:r>
      <w:r w:rsidRPr="00D234E4">
        <w:rPr>
          <w:rFonts w:ascii="Calibri Light" w:hAnsi="Calibri Light" w:cs="Calibri"/>
          <w:lang w:eastAsia="en-AU"/>
        </w:rPr>
        <w:t xml:space="preserve">will not be assessed. Where possible, you will be given an opportunity to </w:t>
      </w:r>
      <w:r w:rsidRPr="00D234E4">
        <w:rPr>
          <w:rFonts w:ascii="Calibri Light" w:hAnsi="Calibri Light"/>
          <w:lang w:eastAsia="en-AU"/>
        </w:rPr>
        <w:t>re-</w:t>
      </w:r>
      <w:r w:rsidRPr="00D234E4">
        <w:rPr>
          <w:rFonts w:ascii="Calibri Light" w:hAnsi="Calibri Light" w:cs="Calibri"/>
          <w:lang w:eastAsia="en-AU"/>
        </w:rPr>
        <w:t xml:space="preserve">submit </w:t>
      </w:r>
      <w:r w:rsidRPr="00D234E4">
        <w:rPr>
          <w:rFonts w:ascii="Calibri Light" w:hAnsi="Calibri Light"/>
          <w:lang w:eastAsia="en-AU"/>
        </w:rPr>
        <w:t>your</w:t>
      </w:r>
      <w:r w:rsidRPr="00D234E4">
        <w:rPr>
          <w:rFonts w:ascii="Calibri Light" w:hAnsi="Calibri Light" w:cs="Calibri"/>
          <w:lang w:eastAsia="en-AU"/>
        </w:rPr>
        <w:t xml:space="preserve"> assessment. If acceptable, the second submission will be assessed and included in your final results. If you do not submit further work for assessment, no grade will be given for that assignment</w:t>
      </w:r>
      <w:r w:rsidR="009E0F82" w:rsidRPr="00D234E4">
        <w:rPr>
          <w:rFonts w:ascii="Calibri Light" w:hAnsi="Calibri Light" w:cs="Calibri"/>
          <w:lang w:eastAsia="en-AU"/>
        </w:rPr>
        <w:t xml:space="preserve"> task, a Not Satisfactory (NS) recorded.</w:t>
      </w:r>
    </w:p>
    <w:p w:rsidR="00EF0007" w:rsidRPr="00D234E4" w:rsidRDefault="00EF0007" w:rsidP="00EF0007">
      <w:pPr>
        <w:rPr>
          <w:rFonts w:ascii="Calibri Light" w:hAnsi="Calibri Light"/>
          <w:lang w:eastAsia="en-AU"/>
        </w:rPr>
      </w:pPr>
      <w:r w:rsidRPr="00D234E4">
        <w:rPr>
          <w:rFonts w:ascii="Calibri Light" w:hAnsi="Calibri Light"/>
          <w:lang w:eastAsia="en-AU"/>
        </w:rPr>
        <w:lastRenderedPageBreak/>
        <w:t xml:space="preserve">Any staff member who suspects an instance of plagiarism or cheating will report the situation to the </w:t>
      </w:r>
      <w:r w:rsidR="007449ED" w:rsidRPr="00D234E4">
        <w:rPr>
          <w:rFonts w:ascii="Calibri Light" w:hAnsi="Calibri Light"/>
          <w:lang w:eastAsia="en-AU"/>
        </w:rPr>
        <w:t xml:space="preserve">Training </w:t>
      </w:r>
      <w:r w:rsidRPr="00D234E4">
        <w:rPr>
          <w:rFonts w:ascii="Calibri Light" w:hAnsi="Calibri Light"/>
          <w:lang w:eastAsia="en-AU"/>
        </w:rPr>
        <w:t>Manager.  It will be determined if the case warrants more than a warning.  If so, you will be informed in writing of the nature of the complaint and informed of the disciplinary policy and procedure.</w:t>
      </w:r>
    </w:p>
    <w:p w:rsidR="00EF0007" w:rsidRPr="00D234E4" w:rsidRDefault="00EF0007" w:rsidP="00EF0007">
      <w:pPr>
        <w:rPr>
          <w:rFonts w:ascii="Calibri Light" w:hAnsi="Calibri Light"/>
        </w:rPr>
      </w:pPr>
      <w:r w:rsidRPr="00D234E4">
        <w:rPr>
          <w:rFonts w:ascii="Calibri Light" w:hAnsi="Calibri Light"/>
          <w:lang w:eastAsia="en-AU"/>
        </w:rPr>
        <w:t xml:space="preserve">Under all </w:t>
      </w:r>
      <w:r w:rsidR="00166598" w:rsidRPr="00D234E4">
        <w:rPr>
          <w:rFonts w:ascii="Calibri Light" w:hAnsi="Calibri Light"/>
          <w:lang w:eastAsia="en-AU"/>
        </w:rPr>
        <w:t xml:space="preserve">circumstances where the </w:t>
      </w:r>
      <w:r w:rsidR="007449ED" w:rsidRPr="00D234E4">
        <w:rPr>
          <w:rFonts w:ascii="Calibri Light" w:hAnsi="Calibri Light"/>
          <w:lang w:eastAsia="en-AU"/>
        </w:rPr>
        <w:t>Training</w:t>
      </w:r>
      <w:r w:rsidRPr="00D234E4">
        <w:rPr>
          <w:rFonts w:ascii="Calibri Light" w:hAnsi="Calibri Light"/>
          <w:lang w:eastAsia="en-AU"/>
        </w:rPr>
        <w:t xml:space="preserve"> Manager finds that plagiarism or cheating has occurred, a Breach of Discipline form will be added to the your file.  You will be given the opportunity to add a comment to the record and will be asked to sign the form.  A copy of the form will also be given to you.</w:t>
      </w:r>
    </w:p>
    <w:p w:rsidR="00EF0007" w:rsidRPr="004F6B25" w:rsidRDefault="00FF4D71" w:rsidP="00D43F99">
      <w:pPr>
        <w:pStyle w:val="Heading3"/>
        <w:rPr>
          <w:rFonts w:ascii="Calibri" w:hAnsi="Calibri"/>
        </w:rPr>
      </w:pPr>
      <w:bookmarkStart w:id="161" w:name="_Toc428370135"/>
      <w:bookmarkStart w:id="162" w:name="_Toc495490304"/>
      <w:r w:rsidRPr="004F6B25">
        <w:rPr>
          <w:rFonts w:ascii="Calibri" w:hAnsi="Calibri"/>
        </w:rPr>
        <w:t>Unit Assessment Record (UAR)</w:t>
      </w:r>
      <w:bookmarkEnd w:id="161"/>
      <w:bookmarkEnd w:id="162"/>
    </w:p>
    <w:p w:rsidR="003D32A5" w:rsidRPr="00D234E4" w:rsidRDefault="00EF0007" w:rsidP="00EF0007">
      <w:pPr>
        <w:rPr>
          <w:rFonts w:ascii="Calibri Light" w:hAnsi="Calibri Light" w:cs="Calibri"/>
          <w:lang w:eastAsia="en-AU"/>
        </w:rPr>
      </w:pPr>
      <w:r w:rsidRPr="00D234E4">
        <w:rPr>
          <w:rFonts w:ascii="Calibri Light" w:hAnsi="Calibri Light" w:cs="Calibri"/>
          <w:lang w:eastAsia="en-AU"/>
        </w:rPr>
        <w:t>All assessment tasks</w:t>
      </w:r>
      <w:r w:rsidRPr="00D234E4">
        <w:rPr>
          <w:rFonts w:ascii="Calibri Light" w:hAnsi="Calibri Light"/>
          <w:lang w:eastAsia="en-AU"/>
        </w:rPr>
        <w:t xml:space="preserve"> have a cover sheet which should be signed and attached to your completed task and submitted. This cover has sheet has </w:t>
      </w:r>
      <w:r w:rsidRPr="00D234E4">
        <w:rPr>
          <w:rFonts w:ascii="Calibri Light" w:hAnsi="Calibri Light" w:cs="Calibri"/>
          <w:b/>
          <w:lang w:eastAsia="en-AU"/>
        </w:rPr>
        <w:t>‘Statement of Authorship’</w:t>
      </w:r>
      <w:r w:rsidRPr="00D234E4">
        <w:rPr>
          <w:rFonts w:ascii="Calibri Light" w:hAnsi="Calibri Light" w:cs="Calibri"/>
          <w:lang w:eastAsia="en-AU"/>
        </w:rPr>
        <w:t xml:space="preserve"> which states that the work is your own, and that all material from othe</w:t>
      </w:r>
      <w:r w:rsidR="009E0F82" w:rsidRPr="00D234E4">
        <w:rPr>
          <w:rFonts w:ascii="Calibri Light" w:hAnsi="Calibri Light" w:cs="Calibri"/>
          <w:lang w:eastAsia="en-AU"/>
        </w:rPr>
        <w:t xml:space="preserve">r sources has been acknowledged, you </w:t>
      </w:r>
      <w:r w:rsidR="009E0F82" w:rsidRPr="00D234E4">
        <w:rPr>
          <w:rFonts w:ascii="Calibri Light" w:hAnsi="Calibri Light" w:cs="Calibri"/>
          <w:b/>
          <w:lang w:eastAsia="en-AU"/>
        </w:rPr>
        <w:t>MUST SIGN</w:t>
      </w:r>
      <w:r w:rsidR="009E0F82" w:rsidRPr="00D234E4">
        <w:rPr>
          <w:rFonts w:ascii="Calibri Light" w:hAnsi="Calibri Light" w:cs="Calibri"/>
          <w:lang w:eastAsia="en-AU"/>
        </w:rPr>
        <w:t xml:space="preserve"> this form.</w:t>
      </w:r>
    </w:p>
    <w:p w:rsidR="00EF0007" w:rsidRPr="004F6B25" w:rsidRDefault="00EF0007" w:rsidP="00D43F99">
      <w:pPr>
        <w:pStyle w:val="Heading3"/>
        <w:rPr>
          <w:rFonts w:ascii="Calibri" w:hAnsi="Calibri"/>
        </w:rPr>
      </w:pPr>
      <w:bookmarkStart w:id="163" w:name="_Toc207183398"/>
      <w:bookmarkStart w:id="164" w:name="_Toc428370136"/>
      <w:bookmarkStart w:id="165" w:name="_Toc495490305"/>
      <w:r w:rsidRPr="004F6B25">
        <w:rPr>
          <w:rFonts w:ascii="Calibri" w:hAnsi="Calibri"/>
        </w:rPr>
        <w:t>Strategies to Avoid Plagiarism</w:t>
      </w:r>
      <w:bookmarkEnd w:id="163"/>
      <w:bookmarkEnd w:id="164"/>
      <w:bookmarkEnd w:id="165"/>
      <w:r w:rsidRPr="004F6B25">
        <w:rPr>
          <w:rFonts w:ascii="Calibri" w:hAnsi="Calibri"/>
        </w:rPr>
        <w:t xml:space="preserve"> </w:t>
      </w:r>
    </w:p>
    <w:p w:rsidR="00EF0007" w:rsidRPr="00D234E4" w:rsidRDefault="00EF0007" w:rsidP="00EF0007">
      <w:pPr>
        <w:rPr>
          <w:rFonts w:ascii="Calibri Light" w:hAnsi="Calibri Light"/>
          <w:lang w:eastAsia="en-AU"/>
        </w:rPr>
      </w:pPr>
      <w:r w:rsidRPr="00D234E4">
        <w:rPr>
          <w:rFonts w:ascii="Calibri Light" w:hAnsi="Calibri Light"/>
          <w:u w:val="single"/>
          <w:lang w:eastAsia="en-AU"/>
        </w:rPr>
        <w:t>To help avoid plagiarism you can</w:t>
      </w:r>
      <w:r w:rsidRPr="00D234E4">
        <w:rPr>
          <w:rFonts w:ascii="Calibri Light" w:hAnsi="Calibri Light"/>
          <w:lang w:eastAsia="en-AU"/>
        </w:rPr>
        <w:t>:</w:t>
      </w:r>
    </w:p>
    <w:p w:rsidR="00B84404" w:rsidRPr="00D234E4" w:rsidRDefault="00B84404" w:rsidP="00C85808">
      <w:pPr>
        <w:pStyle w:val="Bullets"/>
        <w:rPr>
          <w:rFonts w:ascii="Calibri Light" w:hAnsi="Calibri Light"/>
        </w:rPr>
      </w:pPr>
      <w:r w:rsidRPr="00D234E4">
        <w:rPr>
          <w:rFonts w:ascii="Calibri Light" w:hAnsi="Calibri Light"/>
          <w:lang w:eastAsia="en-AU"/>
        </w:rPr>
        <w:t xml:space="preserve">Always </w:t>
      </w:r>
      <w:r w:rsidRPr="00D234E4">
        <w:rPr>
          <w:rFonts w:ascii="Calibri Light" w:hAnsi="Calibri Light"/>
        </w:rPr>
        <w:t>include details of the text when taking notes – author, date, title, publisher, page number – so you can include these in your referencing. (Ref: Duke University Libraries 2004)</w:t>
      </w:r>
    </w:p>
    <w:p w:rsidR="00B84404" w:rsidRPr="00D234E4" w:rsidRDefault="00B84404" w:rsidP="00C85808">
      <w:pPr>
        <w:pStyle w:val="Bullets"/>
        <w:rPr>
          <w:rFonts w:ascii="Calibri Light" w:hAnsi="Calibri Light"/>
        </w:rPr>
      </w:pPr>
      <w:r w:rsidRPr="00D234E4">
        <w:rPr>
          <w:rFonts w:ascii="Calibri Light" w:hAnsi="Calibri Light"/>
        </w:rPr>
        <w:t>Check your paraphrase against the original text to be sure you have not accidentally used the same words, and that the information is accurate.</w:t>
      </w:r>
    </w:p>
    <w:p w:rsidR="00B84404" w:rsidRPr="00D234E4" w:rsidRDefault="00B84404" w:rsidP="00C85808">
      <w:pPr>
        <w:pStyle w:val="Bullets"/>
        <w:rPr>
          <w:rFonts w:ascii="Calibri Light" w:hAnsi="Calibri Light"/>
        </w:rPr>
      </w:pPr>
      <w:r w:rsidRPr="00D234E4">
        <w:rPr>
          <w:rFonts w:ascii="Calibri Light" w:hAnsi="Calibri Light"/>
        </w:rPr>
        <w:t>Paraphrase, but be sure you are not just rearranging or replacing a few words.</w:t>
      </w:r>
    </w:p>
    <w:p w:rsidR="00B84404" w:rsidRPr="00D234E4" w:rsidRDefault="00B84404" w:rsidP="00C85808">
      <w:pPr>
        <w:pStyle w:val="Bullets"/>
        <w:rPr>
          <w:rFonts w:ascii="Calibri Light" w:hAnsi="Calibri Light"/>
          <w:lang w:eastAsia="en-AU"/>
        </w:rPr>
      </w:pPr>
      <w:r w:rsidRPr="00D234E4">
        <w:rPr>
          <w:rFonts w:ascii="Calibri Light" w:hAnsi="Calibri Light"/>
        </w:rPr>
        <w:t>Use quotation</w:t>
      </w:r>
      <w:r w:rsidRPr="00D234E4">
        <w:rPr>
          <w:rFonts w:ascii="Calibri Light" w:hAnsi="Calibri Light"/>
          <w:lang w:eastAsia="en-AU"/>
        </w:rPr>
        <w:t xml:space="preserve"> marks for everything that comes directly from another source when taking notes.</w:t>
      </w:r>
    </w:p>
    <w:p w:rsidR="00EF0007" w:rsidRPr="00D234E4" w:rsidRDefault="00E12862" w:rsidP="00EF0007">
      <w:pPr>
        <w:rPr>
          <w:rFonts w:ascii="Calibri Light" w:hAnsi="Calibri Light"/>
          <w:sz w:val="24"/>
          <w:lang w:eastAsia="en-AU"/>
        </w:rPr>
      </w:pPr>
      <w:r w:rsidRPr="00D234E4">
        <w:rPr>
          <w:rFonts w:ascii="Calibri Light" w:hAnsi="Calibri Light"/>
          <w:u w:val="single"/>
          <w:lang w:eastAsia="en-AU"/>
        </w:rPr>
        <w:t>Parker Brent</w:t>
      </w:r>
      <w:r w:rsidR="00EF0007" w:rsidRPr="00D234E4">
        <w:rPr>
          <w:rFonts w:ascii="Calibri Light" w:hAnsi="Calibri Light"/>
          <w:u w:val="single"/>
          <w:lang w:eastAsia="en-AU"/>
        </w:rPr>
        <w:t xml:space="preserve"> seeks to minimise plagiarism and cheating by</w:t>
      </w:r>
      <w:r w:rsidR="00EF0007" w:rsidRPr="00D234E4">
        <w:rPr>
          <w:rFonts w:ascii="Calibri Light" w:hAnsi="Calibri Light"/>
          <w:lang w:eastAsia="en-AU"/>
        </w:rPr>
        <w:t>:</w:t>
      </w:r>
    </w:p>
    <w:p w:rsidR="00EF0007" w:rsidRPr="00D234E4" w:rsidRDefault="00681CB8" w:rsidP="00681CB8">
      <w:pPr>
        <w:pStyle w:val="Bullets"/>
        <w:numPr>
          <w:ilvl w:val="0"/>
          <w:numId w:val="0"/>
        </w:numPr>
        <w:spacing w:before="0" w:after="120"/>
        <w:rPr>
          <w:rFonts w:ascii="Calibri Light" w:hAnsi="Calibri Light"/>
        </w:rPr>
      </w:pPr>
      <w:r w:rsidRPr="00D234E4">
        <w:rPr>
          <w:rFonts w:ascii="Calibri Light" w:hAnsi="Calibri Light"/>
        </w:rPr>
        <w:t>Supporting</w:t>
      </w:r>
      <w:r w:rsidR="00EF0007" w:rsidRPr="00D234E4">
        <w:rPr>
          <w:rFonts w:ascii="Calibri Light" w:hAnsi="Calibri Light"/>
        </w:rPr>
        <w:t xml:space="preserve"> staff and students in identifying and acknowledging the difference:</w:t>
      </w:r>
    </w:p>
    <w:p w:rsidR="00B84404" w:rsidRPr="00D234E4" w:rsidRDefault="00B84404" w:rsidP="00C85808">
      <w:pPr>
        <w:pStyle w:val="Bullets"/>
        <w:rPr>
          <w:rFonts w:ascii="Calibri Light" w:hAnsi="Calibri Light"/>
          <w:sz w:val="24"/>
        </w:rPr>
      </w:pPr>
      <w:r w:rsidRPr="00D234E4">
        <w:rPr>
          <w:rFonts w:ascii="Calibri Light" w:hAnsi="Calibri Light"/>
        </w:rPr>
        <w:t xml:space="preserve">Informing students of </w:t>
      </w:r>
      <w:r w:rsidR="00E12862" w:rsidRPr="00D234E4">
        <w:rPr>
          <w:rFonts w:ascii="Calibri Light" w:hAnsi="Calibri Light"/>
        </w:rPr>
        <w:t xml:space="preserve">Parker Brent’s </w:t>
      </w:r>
      <w:r w:rsidRPr="00D234E4">
        <w:rPr>
          <w:rFonts w:ascii="Calibri Light" w:hAnsi="Calibri Light"/>
        </w:rPr>
        <w:t>Plagiarism and Cheating Policy.</w:t>
      </w:r>
    </w:p>
    <w:p w:rsidR="00B84404" w:rsidRPr="00D234E4" w:rsidRDefault="00B84404" w:rsidP="00C85808">
      <w:pPr>
        <w:pStyle w:val="Bullets"/>
        <w:rPr>
          <w:rFonts w:ascii="Calibri Light" w:hAnsi="Calibri Light"/>
          <w:sz w:val="24"/>
        </w:rPr>
      </w:pPr>
      <w:r w:rsidRPr="00D234E4">
        <w:rPr>
          <w:rFonts w:ascii="Calibri Light" w:hAnsi="Calibri Light"/>
        </w:rPr>
        <w:t>Knowledge or information that is a creation or application of someone else’s work (original source material)</w:t>
      </w:r>
    </w:p>
    <w:p w:rsidR="00EA0ACE" w:rsidRPr="00D234E4" w:rsidRDefault="00B84404" w:rsidP="00C85808">
      <w:pPr>
        <w:pStyle w:val="Bullets"/>
        <w:rPr>
          <w:rFonts w:ascii="Calibri Light" w:hAnsi="Calibri Light"/>
          <w:sz w:val="24"/>
        </w:rPr>
      </w:pPr>
      <w:r w:rsidRPr="00D234E4">
        <w:rPr>
          <w:rFonts w:ascii="Calibri Light" w:hAnsi="Calibri Light"/>
        </w:rPr>
        <w:t>Knowledge that is learned, acquired or found;</w:t>
      </w:r>
    </w:p>
    <w:p w:rsidR="00EF0007" w:rsidRPr="004F6B25" w:rsidRDefault="00EF0007" w:rsidP="00D43F99">
      <w:pPr>
        <w:pStyle w:val="Heading3"/>
        <w:rPr>
          <w:rFonts w:ascii="Calibri" w:hAnsi="Calibri"/>
        </w:rPr>
      </w:pPr>
      <w:bookmarkStart w:id="166" w:name="_Toc428370137"/>
      <w:bookmarkStart w:id="167" w:name="_Toc495490306"/>
      <w:r w:rsidRPr="004F6B25">
        <w:rPr>
          <w:rFonts w:ascii="Calibri" w:hAnsi="Calibri"/>
        </w:rPr>
        <w:t>Detecting plagiarism and cheating</w:t>
      </w:r>
      <w:bookmarkEnd w:id="166"/>
      <w:bookmarkEnd w:id="167"/>
    </w:p>
    <w:p w:rsidR="00EF0007" w:rsidRPr="00D234E4" w:rsidRDefault="00EF0007" w:rsidP="00EF0007">
      <w:pPr>
        <w:rPr>
          <w:rFonts w:ascii="Calibri Light" w:hAnsi="Calibri Light"/>
          <w:lang w:eastAsia="en-AU"/>
        </w:rPr>
      </w:pPr>
      <w:r w:rsidRPr="00D234E4">
        <w:rPr>
          <w:rFonts w:ascii="Calibri Light" w:hAnsi="Calibri Light"/>
          <w:lang w:eastAsia="en-AU"/>
        </w:rPr>
        <w:t xml:space="preserve">It is important you are aware that </w:t>
      </w:r>
      <w:r w:rsidR="00E12862" w:rsidRPr="00D234E4">
        <w:rPr>
          <w:rFonts w:ascii="Calibri Light" w:hAnsi="Calibri Light"/>
          <w:lang w:eastAsia="en-AU"/>
        </w:rPr>
        <w:t>Parker Brent</w:t>
      </w:r>
      <w:r w:rsidRPr="00D234E4">
        <w:rPr>
          <w:rFonts w:ascii="Calibri Light" w:hAnsi="Calibri Light"/>
          <w:lang w:eastAsia="en-AU"/>
        </w:rPr>
        <w:t xml:space="preserve"> has processes in place to actively detect plagiarism and cheating</w:t>
      </w:r>
      <w:r w:rsidR="009E0F82" w:rsidRPr="00D234E4">
        <w:rPr>
          <w:rFonts w:ascii="Calibri Light" w:hAnsi="Calibri Light"/>
          <w:lang w:eastAsia="en-AU"/>
        </w:rPr>
        <w:t>.</w:t>
      </w:r>
    </w:p>
    <w:p w:rsidR="00EF0007" w:rsidRPr="00D234E4" w:rsidRDefault="00E12862" w:rsidP="00EF0007">
      <w:pPr>
        <w:rPr>
          <w:rFonts w:ascii="Calibri Light" w:hAnsi="Calibri Light"/>
          <w:lang w:eastAsia="en-AU"/>
        </w:rPr>
      </w:pPr>
      <w:r w:rsidRPr="00D234E4">
        <w:rPr>
          <w:rFonts w:ascii="Calibri Light" w:hAnsi="Calibri Light"/>
          <w:lang w:eastAsia="en-AU"/>
        </w:rPr>
        <w:t>Parker Brent</w:t>
      </w:r>
      <w:r w:rsidR="00EF0007" w:rsidRPr="00D234E4">
        <w:rPr>
          <w:rFonts w:ascii="Calibri Light" w:hAnsi="Calibri Light"/>
          <w:lang w:eastAsia="en-AU"/>
        </w:rPr>
        <w:t xml:space="preserve"> is committed to the following steps to encounter the incidence of plagiarism and cheating:</w:t>
      </w:r>
    </w:p>
    <w:p w:rsidR="00B84404" w:rsidRPr="00D234E4" w:rsidRDefault="00B84404" w:rsidP="00C85808">
      <w:pPr>
        <w:pStyle w:val="Bullets"/>
        <w:rPr>
          <w:rFonts w:ascii="Calibri Light" w:hAnsi="Calibri Light"/>
        </w:rPr>
      </w:pPr>
      <w:r w:rsidRPr="00D234E4">
        <w:rPr>
          <w:rFonts w:ascii="Calibri Light" w:hAnsi="Calibri Light"/>
        </w:rPr>
        <w:t>Be vigilant in the detection of plagiarism</w:t>
      </w:r>
    </w:p>
    <w:p w:rsidR="00B84404" w:rsidRPr="00D234E4" w:rsidRDefault="00B84404" w:rsidP="00C85808">
      <w:pPr>
        <w:pStyle w:val="Bullets"/>
        <w:rPr>
          <w:rFonts w:ascii="Calibri Light" w:hAnsi="Calibri Light"/>
        </w:rPr>
      </w:pPr>
      <w:r w:rsidRPr="00D234E4">
        <w:rPr>
          <w:rFonts w:ascii="Calibri Light" w:hAnsi="Calibri Light"/>
        </w:rPr>
        <w:t>Checking the use of referencing in all submitted assessment tasks</w:t>
      </w:r>
    </w:p>
    <w:p w:rsidR="00B84404" w:rsidRPr="00D234E4" w:rsidRDefault="00B84404" w:rsidP="00C85808">
      <w:pPr>
        <w:pStyle w:val="Bullets"/>
        <w:rPr>
          <w:rFonts w:ascii="Calibri Light" w:hAnsi="Calibri Light"/>
        </w:rPr>
      </w:pPr>
      <w:r w:rsidRPr="00D234E4">
        <w:rPr>
          <w:rFonts w:ascii="Calibri Light" w:hAnsi="Calibri Light"/>
        </w:rPr>
        <w:t xml:space="preserve">Ensure assessments are conducted </w:t>
      </w:r>
      <w:r w:rsidR="009E0F82" w:rsidRPr="00D234E4">
        <w:rPr>
          <w:rFonts w:ascii="Calibri Light" w:hAnsi="Calibri Light"/>
        </w:rPr>
        <w:t>by suitably qualified assessors</w:t>
      </w:r>
    </w:p>
    <w:p w:rsidR="00B84404" w:rsidRPr="00D234E4" w:rsidRDefault="00B84404" w:rsidP="00C85808">
      <w:pPr>
        <w:pStyle w:val="Bullets"/>
        <w:rPr>
          <w:rFonts w:ascii="Calibri Light" w:hAnsi="Calibri Light"/>
        </w:rPr>
      </w:pPr>
      <w:r w:rsidRPr="00D234E4">
        <w:rPr>
          <w:rFonts w:ascii="Calibri Light" w:hAnsi="Calibri Light"/>
        </w:rPr>
        <w:t xml:space="preserve">Ensure that only assessment accompanied by a completed copy of the </w:t>
      </w:r>
      <w:r w:rsidR="006929E1">
        <w:rPr>
          <w:rFonts w:ascii="Calibri Light" w:hAnsi="Calibri Light"/>
        </w:rPr>
        <w:t>Unit Assessment Record</w:t>
      </w:r>
      <w:r w:rsidRPr="00D234E4">
        <w:rPr>
          <w:rFonts w:ascii="Calibri Light" w:hAnsi="Calibri Light"/>
        </w:rPr>
        <w:t xml:space="preserve"> (and sent from a recognised email address in the case of email submission), is accepted</w:t>
      </w:r>
    </w:p>
    <w:p w:rsidR="00B84404" w:rsidRPr="00D234E4" w:rsidRDefault="00B84404" w:rsidP="00C85808">
      <w:pPr>
        <w:pStyle w:val="Bullets"/>
        <w:rPr>
          <w:rFonts w:ascii="Calibri Light" w:hAnsi="Calibri Light"/>
        </w:rPr>
      </w:pPr>
      <w:r w:rsidRPr="00D234E4">
        <w:rPr>
          <w:rFonts w:ascii="Calibri Light" w:hAnsi="Calibri Light"/>
        </w:rPr>
        <w:t>Ensuring that students understand the difference between cooperative learning, group work and collusion.</w:t>
      </w:r>
    </w:p>
    <w:p w:rsidR="00B84404" w:rsidRPr="00D234E4" w:rsidRDefault="00B84404" w:rsidP="00C85808">
      <w:pPr>
        <w:pStyle w:val="Bullets"/>
        <w:rPr>
          <w:rFonts w:ascii="Calibri Light" w:hAnsi="Calibri Light"/>
        </w:rPr>
      </w:pPr>
      <w:r w:rsidRPr="00D234E4">
        <w:rPr>
          <w:rFonts w:ascii="Calibri Light" w:hAnsi="Calibri Light"/>
        </w:rPr>
        <w:t xml:space="preserve">Information about referencing requirements that are </w:t>
      </w:r>
      <w:r w:rsidR="009E0F82" w:rsidRPr="00D234E4">
        <w:rPr>
          <w:rFonts w:ascii="Calibri Light" w:hAnsi="Calibri Light"/>
        </w:rPr>
        <w:t>relevant to the discipline area</w:t>
      </w:r>
    </w:p>
    <w:p w:rsidR="00B84404" w:rsidRPr="00D234E4" w:rsidRDefault="00B84404" w:rsidP="00C85808">
      <w:pPr>
        <w:pStyle w:val="Bullets"/>
        <w:rPr>
          <w:rFonts w:ascii="Calibri Light" w:hAnsi="Calibri Light"/>
        </w:rPr>
      </w:pPr>
      <w:r w:rsidRPr="00D234E4">
        <w:rPr>
          <w:rFonts w:ascii="Calibri Light" w:hAnsi="Calibri Light"/>
        </w:rPr>
        <w:t>Provide transparent and consistent feedback to students about issues relating to referencing</w:t>
      </w:r>
    </w:p>
    <w:p w:rsidR="009E4965" w:rsidRPr="00D234E4" w:rsidRDefault="00B84404" w:rsidP="00C85808">
      <w:pPr>
        <w:pStyle w:val="Bullets"/>
        <w:rPr>
          <w:rFonts w:ascii="Calibri Light" w:hAnsi="Calibri Light"/>
        </w:rPr>
      </w:pPr>
      <w:r w:rsidRPr="00D234E4">
        <w:rPr>
          <w:rFonts w:ascii="Calibri Light" w:hAnsi="Calibri Light"/>
        </w:rPr>
        <w:t>The provision of examples of appropriate referencing techniques and practice</w:t>
      </w:r>
    </w:p>
    <w:p w:rsidR="00EF0007" w:rsidRPr="00D234E4" w:rsidRDefault="00E12862" w:rsidP="00EF0007">
      <w:pPr>
        <w:rPr>
          <w:rFonts w:ascii="Calibri Light" w:hAnsi="Calibri Light"/>
          <w:lang w:eastAsia="en-AU"/>
        </w:rPr>
      </w:pPr>
      <w:r w:rsidRPr="00D234E4">
        <w:rPr>
          <w:rFonts w:ascii="Calibri Light" w:hAnsi="Calibri Light"/>
          <w:u w:val="single"/>
          <w:lang w:eastAsia="en-AU"/>
        </w:rPr>
        <w:t>Parker Brent</w:t>
      </w:r>
      <w:r w:rsidR="00EF0007" w:rsidRPr="00D234E4">
        <w:rPr>
          <w:rFonts w:ascii="Calibri Light" w:hAnsi="Calibri Light"/>
          <w:u w:val="single"/>
          <w:lang w:eastAsia="en-AU"/>
        </w:rPr>
        <w:t xml:space="preserve"> Assessors are required to</w:t>
      </w:r>
      <w:r w:rsidR="00EF0007" w:rsidRPr="00D234E4">
        <w:rPr>
          <w:rFonts w:ascii="Calibri Light" w:hAnsi="Calibri Light"/>
          <w:lang w:eastAsia="en-AU"/>
        </w:rPr>
        <w:t>:</w:t>
      </w:r>
    </w:p>
    <w:p w:rsidR="00C9618F" w:rsidRPr="00D234E4" w:rsidRDefault="00C9618F" w:rsidP="00C85808">
      <w:pPr>
        <w:pStyle w:val="Bullets"/>
        <w:rPr>
          <w:rFonts w:ascii="Calibri Light" w:hAnsi="Calibri Light"/>
        </w:rPr>
      </w:pPr>
      <w:r w:rsidRPr="00D234E4">
        <w:rPr>
          <w:rFonts w:ascii="Calibri Light" w:hAnsi="Calibri Light"/>
        </w:rPr>
        <w:t>Maintain confidential records of previous breaches</w:t>
      </w:r>
    </w:p>
    <w:p w:rsidR="005D5D80" w:rsidRPr="00D234E4" w:rsidRDefault="00C9618F" w:rsidP="00C85808">
      <w:pPr>
        <w:pStyle w:val="Bullets"/>
        <w:rPr>
          <w:rFonts w:ascii="Calibri Light" w:hAnsi="Calibri Light"/>
        </w:rPr>
      </w:pPr>
      <w:r w:rsidRPr="00D234E4">
        <w:rPr>
          <w:rFonts w:ascii="Calibri Light" w:hAnsi="Calibri Light"/>
        </w:rPr>
        <w:t>Report and investigate suspected breaches</w:t>
      </w:r>
      <w:r w:rsidR="009E0F82" w:rsidRPr="00D234E4">
        <w:rPr>
          <w:rFonts w:ascii="Calibri Light" w:hAnsi="Calibri Light"/>
        </w:rPr>
        <w:t xml:space="preserve"> im</w:t>
      </w:r>
      <w:r w:rsidR="00166598" w:rsidRPr="00D234E4">
        <w:rPr>
          <w:rFonts w:ascii="Calibri Light" w:hAnsi="Calibri Light"/>
        </w:rPr>
        <w:t xml:space="preserve">mediately and report to </w:t>
      </w:r>
      <w:r w:rsidR="007449ED" w:rsidRPr="00D234E4">
        <w:rPr>
          <w:rFonts w:ascii="Calibri Light" w:hAnsi="Calibri Light"/>
        </w:rPr>
        <w:t xml:space="preserve">Training </w:t>
      </w:r>
      <w:r w:rsidR="009E0F82" w:rsidRPr="00D234E4">
        <w:rPr>
          <w:rFonts w:ascii="Calibri Light" w:hAnsi="Calibri Light"/>
        </w:rPr>
        <w:t>Manager</w:t>
      </w:r>
    </w:p>
    <w:p w:rsidR="00EF0007" w:rsidRPr="00D234E4" w:rsidRDefault="00EF0007" w:rsidP="00EF0007">
      <w:pPr>
        <w:rPr>
          <w:rFonts w:ascii="Calibri Light" w:hAnsi="Calibri Light"/>
        </w:rPr>
      </w:pPr>
      <w:r w:rsidRPr="00D234E4">
        <w:rPr>
          <w:rFonts w:ascii="Calibri Light" w:hAnsi="Calibri Light"/>
          <w:u w:val="single"/>
        </w:rPr>
        <w:t>You are required to</w:t>
      </w:r>
      <w:r w:rsidRPr="00D234E4">
        <w:rPr>
          <w:rFonts w:ascii="Calibri Light" w:hAnsi="Calibri Light"/>
        </w:rPr>
        <w:t>:</w:t>
      </w:r>
    </w:p>
    <w:p w:rsidR="00EF0007" w:rsidRPr="00D234E4" w:rsidRDefault="008C3542" w:rsidP="00C85808">
      <w:pPr>
        <w:pStyle w:val="Bullets"/>
        <w:rPr>
          <w:rFonts w:ascii="Calibri Light" w:hAnsi="Calibri Light"/>
        </w:rPr>
      </w:pPr>
      <w:r w:rsidRPr="00D234E4">
        <w:rPr>
          <w:rFonts w:ascii="Calibri Light" w:hAnsi="Calibri Light"/>
        </w:rPr>
        <w:t xml:space="preserve">Know </w:t>
      </w:r>
      <w:r w:rsidR="00EF0007" w:rsidRPr="00D234E4">
        <w:rPr>
          <w:rFonts w:ascii="Calibri Light" w:hAnsi="Calibri Light"/>
        </w:rPr>
        <w:t xml:space="preserve">your responsibility in regard to Plagiarism </w:t>
      </w:r>
      <w:r w:rsidRPr="00D234E4">
        <w:rPr>
          <w:rFonts w:ascii="Calibri Light" w:hAnsi="Calibri Light"/>
        </w:rPr>
        <w:t>and C</w:t>
      </w:r>
      <w:r w:rsidR="00EF0007" w:rsidRPr="00D234E4">
        <w:rPr>
          <w:rFonts w:ascii="Calibri Light" w:hAnsi="Calibri Light"/>
        </w:rPr>
        <w:t>heating as detailed here in the Student Handbook</w:t>
      </w:r>
    </w:p>
    <w:p w:rsidR="00EF0007" w:rsidRPr="00D234E4" w:rsidRDefault="00EF0007" w:rsidP="00C85808">
      <w:pPr>
        <w:pStyle w:val="Bullets"/>
        <w:rPr>
          <w:rFonts w:ascii="Calibri Light" w:hAnsi="Calibri Light"/>
        </w:rPr>
      </w:pPr>
      <w:r w:rsidRPr="00D234E4">
        <w:rPr>
          <w:rFonts w:ascii="Calibri Light" w:hAnsi="Calibri Light"/>
        </w:rPr>
        <w:t>Reference all assignments for submission appropriately</w:t>
      </w:r>
    </w:p>
    <w:p w:rsidR="00EF0007" w:rsidRPr="00D234E4" w:rsidRDefault="00EF0007" w:rsidP="00C85808">
      <w:pPr>
        <w:pStyle w:val="Bullets"/>
        <w:rPr>
          <w:rFonts w:ascii="Calibri Light" w:hAnsi="Calibri Light"/>
        </w:rPr>
      </w:pPr>
      <w:r w:rsidRPr="00D234E4">
        <w:rPr>
          <w:rFonts w:ascii="Calibri Light" w:hAnsi="Calibri Light"/>
        </w:rPr>
        <w:t>Seek advice and support from trainers if unsure about anything</w:t>
      </w:r>
      <w:r w:rsidR="008C3542" w:rsidRPr="00D234E4">
        <w:rPr>
          <w:rFonts w:ascii="Calibri Light" w:hAnsi="Calibri Light"/>
        </w:rPr>
        <w:t xml:space="preserve"> that may be Plagiarism</w:t>
      </w:r>
    </w:p>
    <w:p w:rsidR="00866C94" w:rsidRPr="004F6B25" w:rsidRDefault="00866C94" w:rsidP="005D5D80">
      <w:pPr>
        <w:pStyle w:val="Bullets"/>
        <w:numPr>
          <w:ilvl w:val="0"/>
          <w:numId w:val="0"/>
        </w:numPr>
      </w:pPr>
    </w:p>
    <w:p w:rsidR="003E6BD5" w:rsidRDefault="003E6BD5" w:rsidP="005D5D80">
      <w:pPr>
        <w:pStyle w:val="Bullets"/>
        <w:numPr>
          <w:ilvl w:val="0"/>
          <w:numId w:val="0"/>
        </w:numPr>
      </w:pPr>
    </w:p>
    <w:p w:rsidR="00D234E4" w:rsidRPr="004F6B25" w:rsidRDefault="00D234E4" w:rsidP="005D5D80">
      <w:pPr>
        <w:pStyle w:val="Bullets"/>
        <w:numPr>
          <w:ilvl w:val="0"/>
          <w:numId w:val="0"/>
        </w:numPr>
      </w:pPr>
    </w:p>
    <w:p w:rsidR="00D234E4" w:rsidRDefault="00D234E4">
      <w:pPr>
        <w:spacing w:before="0" w:after="0"/>
        <w:rPr>
          <w:rFonts w:eastAsiaTheme="majorEastAsia" w:cs="Arial"/>
          <w:b/>
          <w:bCs/>
          <w:color w:val="1F497D" w:themeColor="text2"/>
          <w:sz w:val="36"/>
          <w:szCs w:val="44"/>
          <w:lang w:eastAsia="en-AU" w:bidi="en-US"/>
        </w:rPr>
      </w:pPr>
      <w:bookmarkStart w:id="168" w:name="_Toc428370138"/>
      <w:bookmarkStart w:id="169" w:name="_Toc495490307"/>
      <w:r>
        <w:rPr>
          <w:rFonts w:cs="Arial"/>
        </w:rPr>
        <w:br w:type="page"/>
      </w:r>
    </w:p>
    <w:p w:rsidR="00EF0007" w:rsidRPr="004F6B25" w:rsidRDefault="00EF0007" w:rsidP="008A7A62">
      <w:pPr>
        <w:pStyle w:val="Heading1"/>
        <w:rPr>
          <w:rFonts w:ascii="Calibri" w:hAnsi="Calibri" w:cs="Arial"/>
        </w:rPr>
      </w:pPr>
      <w:r w:rsidRPr="004F6B25">
        <w:rPr>
          <w:rFonts w:ascii="Calibri" w:hAnsi="Calibri" w:cs="Arial"/>
        </w:rPr>
        <w:lastRenderedPageBreak/>
        <w:t>Complaints and Appeals</w:t>
      </w:r>
      <w:bookmarkEnd w:id="168"/>
      <w:bookmarkEnd w:id="169"/>
    </w:p>
    <w:p w:rsidR="00EF0007" w:rsidRPr="00D234E4" w:rsidRDefault="00E12862" w:rsidP="00681CB8">
      <w:pPr>
        <w:rPr>
          <w:rFonts w:ascii="Calibri Light" w:hAnsi="Calibri Light" w:cs="Arial"/>
          <w:szCs w:val="22"/>
        </w:rPr>
      </w:pPr>
      <w:r w:rsidRPr="00D234E4">
        <w:rPr>
          <w:rFonts w:ascii="Calibri Light" w:hAnsi="Calibri Light" w:cs="Arial"/>
          <w:szCs w:val="22"/>
        </w:rPr>
        <w:t>Parker Brent</w:t>
      </w:r>
      <w:r w:rsidR="00EF0007" w:rsidRPr="00D234E4">
        <w:rPr>
          <w:rFonts w:ascii="Calibri Light" w:hAnsi="Calibri Light" w:cs="Arial"/>
          <w:szCs w:val="22"/>
        </w:rPr>
        <w:t xml:space="preserve"> is committed to providing you with a complaints, appeals and reassessment process that is transparent and easily accessed</w:t>
      </w:r>
      <w:r w:rsidRPr="00D234E4">
        <w:rPr>
          <w:rFonts w:ascii="Calibri Light" w:hAnsi="Calibri Light" w:cs="Arial"/>
          <w:szCs w:val="22"/>
        </w:rPr>
        <w:t xml:space="preserve"> on the Parker Brent</w:t>
      </w:r>
      <w:r w:rsidR="002022E9" w:rsidRPr="00D234E4">
        <w:rPr>
          <w:rFonts w:ascii="Calibri Light" w:hAnsi="Calibri Light" w:cs="Arial"/>
          <w:szCs w:val="22"/>
        </w:rPr>
        <w:t xml:space="preserve"> web</w:t>
      </w:r>
      <w:r w:rsidR="00DE58DA" w:rsidRPr="00D234E4">
        <w:rPr>
          <w:rFonts w:ascii="Calibri Light" w:hAnsi="Calibri Light" w:cs="Arial"/>
          <w:szCs w:val="22"/>
        </w:rPr>
        <w:t>site</w:t>
      </w:r>
      <w:r w:rsidR="002022E9" w:rsidRPr="00D234E4">
        <w:rPr>
          <w:rFonts w:ascii="Calibri Light" w:hAnsi="Calibri Light" w:cs="Arial"/>
          <w:szCs w:val="22"/>
        </w:rPr>
        <w:t xml:space="preserve"> </w:t>
      </w:r>
      <w:hyperlink r:id="rId18" w:history="1">
        <w:r w:rsidR="00DE58DA" w:rsidRPr="00D234E4">
          <w:rPr>
            <w:rStyle w:val="Hyperlink"/>
            <w:rFonts w:ascii="Calibri Light" w:hAnsi="Calibri Light" w:cs="Arial"/>
            <w:szCs w:val="22"/>
          </w:rPr>
          <w:t>www.parkerbrent.com.au</w:t>
        </w:r>
      </w:hyperlink>
      <w:r w:rsidR="00DE58DA" w:rsidRPr="00D234E4">
        <w:rPr>
          <w:rFonts w:ascii="Calibri Light" w:hAnsi="Calibri Light" w:cs="Arial"/>
          <w:szCs w:val="22"/>
        </w:rPr>
        <w:t xml:space="preserve"> </w:t>
      </w:r>
    </w:p>
    <w:p w:rsidR="00EF0007" w:rsidRPr="00D234E4" w:rsidRDefault="00EF0007" w:rsidP="00681CB8">
      <w:pPr>
        <w:spacing w:line="276" w:lineRule="auto"/>
        <w:rPr>
          <w:rFonts w:ascii="Calibri Light" w:hAnsi="Calibri Light" w:cs="Arial"/>
          <w:szCs w:val="22"/>
          <w:lang w:val="en-GB"/>
        </w:rPr>
      </w:pPr>
      <w:r w:rsidRPr="00D234E4">
        <w:rPr>
          <w:rFonts w:ascii="Calibri Light" w:hAnsi="Calibri Light" w:cs="Arial"/>
          <w:szCs w:val="22"/>
          <w:lang w:val="en-GB"/>
        </w:rPr>
        <w:t xml:space="preserve">If you wish to lodge an appeal or complaint, an approach, either formal or informal, will need to be made by you (or a nominated representative chosen by you) to your trainer/assessor, or other </w:t>
      </w:r>
      <w:r w:rsidR="00E12862" w:rsidRPr="00D234E4">
        <w:rPr>
          <w:rFonts w:ascii="Calibri Light" w:hAnsi="Calibri Light" w:cs="Arial"/>
          <w:szCs w:val="22"/>
          <w:lang w:val="en-GB"/>
        </w:rPr>
        <w:t>Parker Brent</w:t>
      </w:r>
      <w:r w:rsidRPr="00D234E4">
        <w:rPr>
          <w:rFonts w:ascii="Calibri Light" w:hAnsi="Calibri Light" w:cs="Arial"/>
          <w:szCs w:val="22"/>
          <w:lang w:val="en-GB"/>
        </w:rPr>
        <w:t xml:space="preserve"> staff member.</w:t>
      </w:r>
    </w:p>
    <w:p w:rsidR="00587082" w:rsidRPr="00D234E4" w:rsidRDefault="00587082" w:rsidP="00681CB8">
      <w:pPr>
        <w:spacing w:line="276" w:lineRule="auto"/>
        <w:rPr>
          <w:rFonts w:ascii="Calibri Light" w:hAnsi="Calibri Light" w:cs="Arial"/>
          <w:szCs w:val="22"/>
          <w:lang w:val="en-GB"/>
        </w:rPr>
      </w:pPr>
      <w:r w:rsidRPr="00D234E4">
        <w:rPr>
          <w:rFonts w:ascii="Calibri Light" w:hAnsi="Calibri Light" w:cs="Arial"/>
          <w:b/>
          <w:szCs w:val="22"/>
          <w:lang w:val="en-GB"/>
        </w:rPr>
        <w:t>Complaint</w:t>
      </w:r>
      <w:r w:rsidRPr="00D234E4">
        <w:rPr>
          <w:rFonts w:ascii="Calibri Light" w:hAnsi="Calibri Light" w:cs="Arial"/>
          <w:szCs w:val="22"/>
          <w:lang w:val="en-GB"/>
        </w:rPr>
        <w:t xml:space="preserve"> – Issues relating </w:t>
      </w:r>
      <w:r w:rsidR="006B644D" w:rsidRPr="00D234E4">
        <w:rPr>
          <w:rFonts w:ascii="Calibri Light" w:hAnsi="Calibri Light" w:cs="Arial"/>
          <w:szCs w:val="22"/>
          <w:lang w:val="en-GB"/>
        </w:rPr>
        <w:t xml:space="preserve">to Training Delivery and Assessment, Quality of Learning, Student Safety, </w:t>
      </w:r>
      <w:r w:rsidR="00F327BD" w:rsidRPr="00D234E4">
        <w:rPr>
          <w:rFonts w:ascii="Calibri Light" w:hAnsi="Calibri Light" w:cs="Arial"/>
          <w:szCs w:val="22"/>
          <w:lang w:val="en-GB"/>
        </w:rPr>
        <w:t>Amenities</w:t>
      </w:r>
      <w:r w:rsidR="006B644D" w:rsidRPr="00D234E4">
        <w:rPr>
          <w:rFonts w:ascii="Calibri Light" w:hAnsi="Calibri Light" w:cs="Arial"/>
          <w:szCs w:val="22"/>
          <w:lang w:val="en-GB"/>
        </w:rPr>
        <w:t>, Sexual Harassment or Discrimination.</w:t>
      </w:r>
    </w:p>
    <w:p w:rsidR="006B644D" w:rsidRPr="00D234E4" w:rsidRDefault="006B644D" w:rsidP="00681CB8">
      <w:pPr>
        <w:spacing w:line="276" w:lineRule="auto"/>
        <w:rPr>
          <w:rFonts w:ascii="Calibri Light" w:hAnsi="Calibri Light" w:cs="Arial"/>
          <w:szCs w:val="22"/>
          <w:lang w:val="en-GB"/>
        </w:rPr>
      </w:pPr>
      <w:r w:rsidRPr="00D234E4">
        <w:rPr>
          <w:rFonts w:ascii="Calibri Light" w:hAnsi="Calibri Light" w:cs="Arial"/>
          <w:b/>
          <w:szCs w:val="22"/>
          <w:lang w:val="en-GB"/>
        </w:rPr>
        <w:t xml:space="preserve">Appeal </w:t>
      </w:r>
      <w:r w:rsidRPr="00D234E4">
        <w:rPr>
          <w:rFonts w:ascii="Calibri Light" w:hAnsi="Calibri Light" w:cs="Arial"/>
          <w:szCs w:val="22"/>
          <w:lang w:val="en-GB"/>
        </w:rPr>
        <w:t xml:space="preserve">– Refers to judgement of assessment outcomes, </w:t>
      </w:r>
      <w:r w:rsidR="009F7224" w:rsidRPr="00D234E4">
        <w:rPr>
          <w:rFonts w:ascii="Calibri Light" w:hAnsi="Calibri Light" w:cs="Arial"/>
          <w:szCs w:val="22"/>
          <w:lang w:val="en-GB"/>
        </w:rPr>
        <w:t>i.e.</w:t>
      </w:r>
      <w:r w:rsidRPr="00D234E4">
        <w:rPr>
          <w:rFonts w:ascii="Calibri Light" w:hAnsi="Calibri Light" w:cs="Arial"/>
          <w:szCs w:val="22"/>
          <w:lang w:val="en-GB"/>
        </w:rPr>
        <w:t xml:space="preserve">; you dispute the trainer/assessors </w:t>
      </w:r>
      <w:r w:rsidR="009428B4" w:rsidRPr="00D234E4">
        <w:rPr>
          <w:rFonts w:ascii="Calibri Light" w:hAnsi="Calibri Light" w:cs="Arial"/>
          <w:szCs w:val="22"/>
          <w:lang w:val="en-GB"/>
        </w:rPr>
        <w:t>competency</w:t>
      </w:r>
      <w:r w:rsidRPr="00D234E4">
        <w:rPr>
          <w:rFonts w:ascii="Calibri Light" w:hAnsi="Calibri Light" w:cs="Arial"/>
          <w:szCs w:val="22"/>
          <w:lang w:val="en-GB"/>
        </w:rPr>
        <w:t xml:space="preserve"> decision.</w:t>
      </w:r>
    </w:p>
    <w:p w:rsidR="00EF0007" w:rsidRPr="00D234E4" w:rsidRDefault="00EF0007" w:rsidP="00681CB8">
      <w:pPr>
        <w:spacing w:line="276" w:lineRule="auto"/>
        <w:rPr>
          <w:rFonts w:ascii="Calibri Light" w:hAnsi="Calibri Light" w:cs="Arial"/>
          <w:szCs w:val="22"/>
          <w:lang w:val="en-GB"/>
        </w:rPr>
      </w:pPr>
      <w:r w:rsidRPr="00D234E4">
        <w:rPr>
          <w:rFonts w:ascii="Calibri Light" w:hAnsi="Calibri Light" w:cs="Arial"/>
          <w:szCs w:val="22"/>
          <w:lang w:val="en-GB"/>
        </w:rPr>
        <w:t xml:space="preserve">Any formal complaint should be forwarded in writing to </w:t>
      </w:r>
      <w:r w:rsidR="00E12862" w:rsidRPr="00D234E4">
        <w:rPr>
          <w:rFonts w:ascii="Calibri Light" w:hAnsi="Calibri Light" w:cs="Arial"/>
          <w:szCs w:val="22"/>
          <w:lang w:val="en-GB"/>
        </w:rPr>
        <w:t xml:space="preserve">Parker Brent </w:t>
      </w:r>
      <w:r w:rsidR="00F33997" w:rsidRPr="00D234E4">
        <w:rPr>
          <w:rFonts w:ascii="Calibri Light" w:hAnsi="Calibri Light" w:cs="Arial"/>
          <w:szCs w:val="22"/>
          <w:lang w:val="en-GB"/>
        </w:rPr>
        <w:t xml:space="preserve">using the ‘Record of Student Complaints and </w:t>
      </w:r>
      <w:r w:rsidRPr="00D234E4">
        <w:rPr>
          <w:rFonts w:ascii="Calibri Light" w:hAnsi="Calibri Light" w:cs="Arial"/>
          <w:szCs w:val="22"/>
          <w:lang w:val="en-GB"/>
        </w:rPr>
        <w:t>Appeal</w:t>
      </w:r>
      <w:r w:rsidR="00F33997" w:rsidRPr="00D234E4">
        <w:rPr>
          <w:rFonts w:ascii="Calibri Light" w:hAnsi="Calibri Light" w:cs="Arial"/>
          <w:szCs w:val="22"/>
          <w:lang w:val="en-GB"/>
        </w:rPr>
        <w:t>s</w:t>
      </w:r>
      <w:r w:rsidRPr="00D234E4">
        <w:rPr>
          <w:rFonts w:ascii="Calibri Light" w:hAnsi="Calibri Light" w:cs="Arial"/>
          <w:szCs w:val="22"/>
          <w:lang w:val="en-GB"/>
        </w:rPr>
        <w:t xml:space="preserve">’ to the </w:t>
      </w:r>
      <w:r w:rsidR="007449ED" w:rsidRPr="00D234E4">
        <w:rPr>
          <w:rFonts w:ascii="Calibri Light" w:hAnsi="Calibri Light" w:cs="Arial"/>
          <w:szCs w:val="22"/>
          <w:lang w:val="en-GB"/>
        </w:rPr>
        <w:t xml:space="preserve">Training </w:t>
      </w:r>
      <w:r w:rsidR="008C3542" w:rsidRPr="00D234E4">
        <w:rPr>
          <w:rFonts w:ascii="Calibri Light" w:hAnsi="Calibri Light" w:cs="Arial"/>
          <w:szCs w:val="22"/>
          <w:lang w:val="en-GB"/>
        </w:rPr>
        <w:t>Manager</w:t>
      </w:r>
      <w:r w:rsidR="003F734C" w:rsidRPr="00D234E4">
        <w:rPr>
          <w:rFonts w:ascii="Calibri Light" w:hAnsi="Calibri Light" w:cs="Arial"/>
          <w:szCs w:val="22"/>
          <w:lang w:val="en-GB"/>
        </w:rPr>
        <w:t>.</w:t>
      </w:r>
    </w:p>
    <w:p w:rsidR="00EA05DE" w:rsidRPr="00D234E4" w:rsidRDefault="00EF0007" w:rsidP="00EA05DE">
      <w:pPr>
        <w:spacing w:line="276" w:lineRule="auto"/>
        <w:rPr>
          <w:rFonts w:ascii="Calibri Light" w:hAnsi="Calibri Light" w:cs="Arial"/>
          <w:szCs w:val="22"/>
          <w:lang w:val="en-GB"/>
        </w:rPr>
      </w:pPr>
      <w:r w:rsidRPr="00D234E4">
        <w:rPr>
          <w:rFonts w:ascii="Calibri Light" w:hAnsi="Calibri Light" w:cs="Arial"/>
          <w:szCs w:val="22"/>
          <w:lang w:val="en-GB"/>
        </w:rPr>
        <w:t xml:space="preserve">All attempts will be made by </w:t>
      </w:r>
      <w:r w:rsidR="00E12862" w:rsidRPr="00D234E4">
        <w:rPr>
          <w:rFonts w:ascii="Calibri Light" w:hAnsi="Calibri Light" w:cs="Arial"/>
          <w:szCs w:val="22"/>
          <w:lang w:val="en-GB"/>
        </w:rPr>
        <w:t>Parker Brent</w:t>
      </w:r>
      <w:r w:rsidRPr="00D234E4">
        <w:rPr>
          <w:rFonts w:ascii="Calibri Light" w:hAnsi="Calibri Light" w:cs="Arial"/>
          <w:szCs w:val="22"/>
          <w:lang w:val="en-GB"/>
        </w:rPr>
        <w:t xml:space="preserve"> to resolve the complaint internally with all parties involved</w:t>
      </w:r>
      <w:r w:rsidR="008D6CE2" w:rsidRPr="00D234E4">
        <w:rPr>
          <w:rFonts w:ascii="Calibri Light" w:hAnsi="Calibri Light" w:cs="Arial"/>
          <w:szCs w:val="22"/>
          <w:lang w:val="en-GB"/>
        </w:rPr>
        <w:t xml:space="preserve"> w</w:t>
      </w:r>
      <w:r w:rsidRPr="00D234E4">
        <w:rPr>
          <w:rFonts w:ascii="Calibri Light" w:hAnsi="Calibri Light" w:cs="Arial"/>
          <w:szCs w:val="22"/>
          <w:lang w:val="en-GB"/>
        </w:rPr>
        <w:t>ithin 48 hours</w:t>
      </w:r>
      <w:r w:rsidR="008D6CE2" w:rsidRPr="00D234E4">
        <w:rPr>
          <w:rFonts w:ascii="Calibri Light" w:hAnsi="Calibri Light" w:cs="Arial"/>
          <w:szCs w:val="22"/>
          <w:lang w:val="en-GB"/>
        </w:rPr>
        <w:t xml:space="preserve">. </w:t>
      </w:r>
      <w:r w:rsidRPr="00D234E4">
        <w:rPr>
          <w:rFonts w:ascii="Calibri Light" w:hAnsi="Calibri Light" w:cs="Arial"/>
          <w:szCs w:val="22"/>
          <w:lang w:val="en-GB"/>
        </w:rPr>
        <w:t xml:space="preserve">The complaint </w:t>
      </w:r>
      <w:r w:rsidR="008D6CE2" w:rsidRPr="00D234E4">
        <w:rPr>
          <w:rFonts w:ascii="Calibri Light" w:hAnsi="Calibri Light" w:cs="Arial"/>
          <w:szCs w:val="22"/>
          <w:lang w:val="en-GB"/>
        </w:rPr>
        <w:t>will be</w:t>
      </w:r>
      <w:r w:rsidRPr="00D234E4">
        <w:rPr>
          <w:rFonts w:ascii="Calibri Light" w:hAnsi="Calibri Light" w:cs="Arial"/>
          <w:szCs w:val="22"/>
          <w:lang w:val="en-GB"/>
        </w:rPr>
        <w:t xml:space="preserve"> reviewed and possible outcomes discussed with the student.</w:t>
      </w:r>
    </w:p>
    <w:p w:rsidR="00EF0007" w:rsidRPr="00D234E4" w:rsidRDefault="00EF0007" w:rsidP="00EA05DE">
      <w:pPr>
        <w:spacing w:line="276" w:lineRule="auto"/>
        <w:rPr>
          <w:rFonts w:ascii="Calibri Light" w:hAnsi="Calibri Light" w:cs="Arial"/>
          <w:szCs w:val="22"/>
          <w:lang w:val="en-GB"/>
        </w:rPr>
      </w:pPr>
      <w:r w:rsidRPr="00D234E4">
        <w:rPr>
          <w:rFonts w:ascii="Calibri Light" w:hAnsi="Calibri Light" w:cs="Arial"/>
          <w:szCs w:val="22"/>
          <w:lang w:val="en-GB"/>
        </w:rPr>
        <w:t>Where an agreed outcome is reached, this is documented on the Record of</w:t>
      </w:r>
      <w:r w:rsidR="00F33997" w:rsidRPr="00D234E4">
        <w:rPr>
          <w:rFonts w:ascii="Calibri Light" w:hAnsi="Calibri Light" w:cs="Arial"/>
          <w:szCs w:val="22"/>
          <w:lang w:val="en-GB"/>
        </w:rPr>
        <w:t xml:space="preserve"> Student</w:t>
      </w:r>
      <w:r w:rsidRPr="00D234E4">
        <w:rPr>
          <w:rFonts w:ascii="Calibri Light" w:hAnsi="Calibri Light" w:cs="Arial"/>
          <w:szCs w:val="22"/>
          <w:lang w:val="en-GB"/>
        </w:rPr>
        <w:t xml:space="preserve"> Complaint</w:t>
      </w:r>
      <w:r w:rsidR="00F33997" w:rsidRPr="00D234E4">
        <w:rPr>
          <w:rFonts w:ascii="Calibri Light" w:hAnsi="Calibri Light" w:cs="Arial"/>
          <w:szCs w:val="22"/>
          <w:lang w:val="en-GB"/>
        </w:rPr>
        <w:t xml:space="preserve">s and </w:t>
      </w:r>
      <w:r w:rsidRPr="00D234E4">
        <w:rPr>
          <w:rFonts w:ascii="Calibri Light" w:hAnsi="Calibri Light" w:cs="Arial"/>
          <w:szCs w:val="22"/>
          <w:lang w:val="en-GB"/>
        </w:rPr>
        <w:t>Appeal</w:t>
      </w:r>
      <w:r w:rsidR="00F33997" w:rsidRPr="00D234E4">
        <w:rPr>
          <w:rFonts w:ascii="Calibri Light" w:hAnsi="Calibri Light" w:cs="Arial"/>
          <w:szCs w:val="22"/>
          <w:lang w:val="en-GB"/>
        </w:rPr>
        <w:t>s</w:t>
      </w:r>
      <w:r w:rsidRPr="00D234E4">
        <w:rPr>
          <w:rFonts w:ascii="Calibri Light" w:hAnsi="Calibri Light" w:cs="Arial"/>
          <w:szCs w:val="22"/>
          <w:lang w:val="en-GB"/>
        </w:rPr>
        <w:t xml:space="preserve"> and signed off by both the CEO and </w:t>
      </w:r>
      <w:r w:rsidR="008D6CE2" w:rsidRPr="00D234E4">
        <w:rPr>
          <w:rFonts w:ascii="Calibri Light" w:hAnsi="Calibri Light" w:cs="Arial"/>
          <w:szCs w:val="22"/>
          <w:lang w:val="en-GB"/>
        </w:rPr>
        <w:t>your</w:t>
      </w:r>
      <w:r w:rsidRPr="00D234E4">
        <w:rPr>
          <w:rFonts w:ascii="Calibri Light" w:hAnsi="Calibri Light" w:cs="Arial"/>
          <w:szCs w:val="22"/>
          <w:lang w:val="en-GB"/>
        </w:rPr>
        <w:t xml:space="preserve"> and a copy given to </w:t>
      </w:r>
      <w:r w:rsidR="008D6CE2" w:rsidRPr="00D234E4">
        <w:rPr>
          <w:rFonts w:ascii="Calibri Light" w:hAnsi="Calibri Light" w:cs="Arial"/>
          <w:szCs w:val="22"/>
          <w:lang w:val="en-GB"/>
        </w:rPr>
        <w:t>you</w:t>
      </w:r>
      <w:r w:rsidRPr="00D234E4">
        <w:rPr>
          <w:rFonts w:ascii="Calibri Light" w:hAnsi="Calibri Light" w:cs="Arial"/>
          <w:szCs w:val="22"/>
          <w:lang w:val="en-GB"/>
        </w:rPr>
        <w:t xml:space="preserve">, a copy placed on </w:t>
      </w:r>
      <w:r w:rsidR="008D6CE2" w:rsidRPr="00D234E4">
        <w:rPr>
          <w:rFonts w:ascii="Calibri Light" w:hAnsi="Calibri Light" w:cs="Arial"/>
          <w:szCs w:val="22"/>
          <w:lang w:val="en-GB"/>
        </w:rPr>
        <w:t>your</w:t>
      </w:r>
      <w:r w:rsidRPr="00D234E4">
        <w:rPr>
          <w:rFonts w:ascii="Calibri Light" w:hAnsi="Calibri Light" w:cs="Arial"/>
          <w:szCs w:val="22"/>
          <w:lang w:val="en-GB"/>
        </w:rPr>
        <w:t xml:space="preserve"> file and the original kept in the complaints and appeals folder</w:t>
      </w:r>
      <w:r w:rsidR="00CC7C27" w:rsidRPr="00D234E4">
        <w:rPr>
          <w:rFonts w:ascii="Calibri Light" w:hAnsi="Calibri Light" w:cs="Arial"/>
          <w:szCs w:val="22"/>
          <w:lang w:val="en-GB"/>
        </w:rPr>
        <w:t>.</w:t>
      </w:r>
    </w:p>
    <w:p w:rsidR="00EA0ACE" w:rsidRPr="00D234E4" w:rsidRDefault="00EF0007" w:rsidP="00681CB8">
      <w:pPr>
        <w:spacing w:line="276" w:lineRule="auto"/>
        <w:rPr>
          <w:rFonts w:ascii="Calibri Light" w:hAnsi="Calibri Light" w:cs="Arial"/>
          <w:bCs/>
          <w:szCs w:val="22"/>
          <w:lang w:val="en-GB"/>
        </w:rPr>
      </w:pPr>
      <w:r w:rsidRPr="00D234E4">
        <w:rPr>
          <w:rFonts w:ascii="Calibri Light" w:hAnsi="Calibri Light" w:cs="Arial"/>
          <w:szCs w:val="22"/>
          <w:lang w:val="en-GB"/>
        </w:rPr>
        <w:t>If, however, the complaint cannot be resolved internally, the matter will be referred to an independent third party</w:t>
      </w:r>
      <w:r w:rsidR="008D6CE2" w:rsidRPr="00D234E4">
        <w:rPr>
          <w:rFonts w:ascii="Calibri Light" w:hAnsi="Calibri Light" w:cs="Arial"/>
          <w:szCs w:val="22"/>
          <w:lang w:val="en-GB"/>
        </w:rPr>
        <w:t xml:space="preserve"> wi</w:t>
      </w:r>
      <w:r w:rsidRPr="00D234E4">
        <w:rPr>
          <w:rFonts w:ascii="Calibri Light" w:hAnsi="Calibri Light" w:cs="Arial"/>
          <w:bCs/>
          <w:szCs w:val="22"/>
          <w:lang w:val="en-GB"/>
        </w:rPr>
        <w:t xml:space="preserve">thin 14 </w:t>
      </w:r>
      <w:r w:rsidR="003F734C" w:rsidRPr="00D234E4">
        <w:rPr>
          <w:rFonts w:ascii="Calibri Light" w:hAnsi="Calibri Light" w:cs="Arial"/>
          <w:bCs/>
          <w:szCs w:val="22"/>
          <w:lang w:val="en-GB"/>
        </w:rPr>
        <w:t xml:space="preserve">days. </w:t>
      </w:r>
    </w:p>
    <w:p w:rsidR="00EF0007" w:rsidRPr="00D234E4" w:rsidRDefault="00EF0007" w:rsidP="00681CB8">
      <w:pPr>
        <w:spacing w:line="276" w:lineRule="auto"/>
        <w:rPr>
          <w:rFonts w:ascii="Calibri Light" w:hAnsi="Calibri Light" w:cs="Arial"/>
          <w:bCs/>
          <w:szCs w:val="22"/>
          <w:lang w:val="en-GB"/>
        </w:rPr>
      </w:pPr>
      <w:r w:rsidRPr="00D234E4">
        <w:rPr>
          <w:rFonts w:ascii="Calibri Light" w:hAnsi="Calibri Light" w:cs="Arial"/>
          <w:bCs/>
          <w:szCs w:val="22"/>
          <w:lang w:val="en-GB"/>
        </w:rPr>
        <w:t>Matter</w:t>
      </w:r>
      <w:r w:rsidR="008D6CE2" w:rsidRPr="00D234E4">
        <w:rPr>
          <w:rFonts w:ascii="Calibri Light" w:hAnsi="Calibri Light" w:cs="Arial"/>
          <w:bCs/>
          <w:szCs w:val="22"/>
          <w:lang w:val="en-GB"/>
        </w:rPr>
        <w:t>s</w:t>
      </w:r>
      <w:r w:rsidRPr="00D234E4">
        <w:rPr>
          <w:rFonts w:ascii="Calibri Light" w:hAnsi="Calibri Light" w:cs="Arial"/>
          <w:bCs/>
          <w:szCs w:val="22"/>
          <w:lang w:val="en-GB"/>
        </w:rPr>
        <w:t xml:space="preserve"> will be referred to:</w:t>
      </w:r>
    </w:p>
    <w:p w:rsidR="00EF0007" w:rsidRPr="00D234E4" w:rsidRDefault="00EF0007" w:rsidP="00C33485">
      <w:pPr>
        <w:spacing w:line="276" w:lineRule="auto"/>
        <w:ind w:left="720"/>
        <w:rPr>
          <w:rFonts w:ascii="Calibri Light" w:hAnsi="Calibri Light" w:cs="Arial"/>
          <w:szCs w:val="22"/>
          <w:lang w:val="en-GB"/>
        </w:rPr>
      </w:pPr>
      <w:r w:rsidRPr="00D234E4">
        <w:rPr>
          <w:rFonts w:ascii="Calibri Light" w:hAnsi="Calibri Light" w:cs="Arial"/>
          <w:bCs/>
          <w:szCs w:val="22"/>
          <w:lang w:val="en-GB"/>
        </w:rPr>
        <w:t>Dispute Settlement Centre Victoria</w:t>
      </w:r>
      <w:r w:rsidRPr="00D234E4">
        <w:rPr>
          <w:rFonts w:ascii="Calibri Light" w:hAnsi="Calibri Light" w:cs="Arial"/>
          <w:szCs w:val="22"/>
          <w:lang w:val="en-GB"/>
        </w:rPr>
        <w:br/>
        <w:t>4/456 Lonsdale St</w:t>
      </w:r>
      <w:r w:rsidRPr="00D234E4">
        <w:rPr>
          <w:rFonts w:ascii="Calibri Light" w:hAnsi="Calibri Light" w:cs="Arial"/>
          <w:szCs w:val="22"/>
          <w:lang w:val="en-GB"/>
        </w:rPr>
        <w:br/>
        <w:t>Melbourne VIC 3000</w:t>
      </w:r>
      <w:r w:rsidRPr="00D234E4">
        <w:rPr>
          <w:rFonts w:ascii="Calibri Light" w:hAnsi="Calibri Light" w:cs="Arial"/>
          <w:szCs w:val="22"/>
          <w:lang w:val="en-GB"/>
        </w:rPr>
        <w:br/>
        <w:t>T</w:t>
      </w:r>
      <w:r w:rsidR="00D26334" w:rsidRPr="00D234E4">
        <w:rPr>
          <w:rFonts w:ascii="Calibri Light" w:hAnsi="Calibri Light" w:cs="Arial"/>
          <w:szCs w:val="22"/>
          <w:lang w:val="en-GB"/>
        </w:rPr>
        <w:t>el: 1300 372 888</w:t>
      </w:r>
    </w:p>
    <w:p w:rsidR="00D26334" w:rsidRPr="00D234E4" w:rsidRDefault="00152DF4" w:rsidP="00C33485">
      <w:pPr>
        <w:spacing w:line="276" w:lineRule="auto"/>
        <w:ind w:left="720"/>
        <w:rPr>
          <w:rFonts w:ascii="Calibri Light" w:hAnsi="Calibri Light"/>
          <w:szCs w:val="22"/>
          <w:lang w:val="en-GB"/>
        </w:rPr>
      </w:pPr>
      <w:hyperlink r:id="rId19" w:history="1">
        <w:r w:rsidR="00D26334" w:rsidRPr="00D234E4">
          <w:rPr>
            <w:rStyle w:val="Hyperlink"/>
            <w:rFonts w:ascii="Calibri Light" w:hAnsi="Calibri Light"/>
            <w:szCs w:val="22"/>
            <w:lang w:val="en-GB"/>
          </w:rPr>
          <w:t>www.disputes.vic.gov.au</w:t>
        </w:r>
      </w:hyperlink>
    </w:p>
    <w:p w:rsidR="00EF0007" w:rsidRPr="00D234E4" w:rsidRDefault="008D6CE2" w:rsidP="00681CB8">
      <w:pPr>
        <w:spacing w:line="276" w:lineRule="auto"/>
        <w:rPr>
          <w:rFonts w:ascii="Calibri Light" w:hAnsi="Calibri Light"/>
          <w:szCs w:val="22"/>
          <w:lang w:val="en-GB"/>
        </w:rPr>
      </w:pPr>
      <w:r w:rsidRPr="00D234E4">
        <w:rPr>
          <w:rFonts w:ascii="Calibri Light" w:hAnsi="Calibri Light"/>
          <w:szCs w:val="22"/>
          <w:lang w:val="en-GB"/>
        </w:rPr>
        <w:t>You can</w:t>
      </w:r>
      <w:r w:rsidR="00EF0007" w:rsidRPr="00D234E4">
        <w:rPr>
          <w:rFonts w:ascii="Calibri Light" w:hAnsi="Calibri Light"/>
          <w:szCs w:val="22"/>
          <w:lang w:val="en-GB"/>
        </w:rPr>
        <w:t xml:space="preserve"> be represented by a third party in </w:t>
      </w:r>
      <w:r w:rsidRPr="00D234E4">
        <w:rPr>
          <w:rFonts w:ascii="Calibri Light" w:hAnsi="Calibri Light"/>
          <w:szCs w:val="22"/>
          <w:lang w:val="en-GB"/>
        </w:rPr>
        <w:t>all</w:t>
      </w:r>
      <w:r w:rsidR="00EF0007" w:rsidRPr="00D234E4">
        <w:rPr>
          <w:rFonts w:ascii="Calibri Light" w:hAnsi="Calibri Light"/>
          <w:szCs w:val="22"/>
          <w:lang w:val="en-GB"/>
        </w:rPr>
        <w:t xml:space="preserve"> discussion</w:t>
      </w:r>
      <w:r w:rsidRPr="00D234E4">
        <w:rPr>
          <w:rFonts w:ascii="Calibri Light" w:hAnsi="Calibri Light"/>
          <w:szCs w:val="22"/>
          <w:lang w:val="en-GB"/>
        </w:rPr>
        <w:t>s.</w:t>
      </w:r>
    </w:p>
    <w:p w:rsidR="00070B00" w:rsidRPr="00D234E4" w:rsidRDefault="00070B00" w:rsidP="00681CB8">
      <w:pPr>
        <w:spacing w:line="276" w:lineRule="auto"/>
        <w:rPr>
          <w:rFonts w:ascii="Calibri Light" w:hAnsi="Calibri Light"/>
          <w:szCs w:val="22"/>
          <w:lang w:val="en-GB"/>
        </w:rPr>
      </w:pPr>
      <w:r w:rsidRPr="00D234E4">
        <w:rPr>
          <w:rFonts w:ascii="Calibri Light" w:hAnsi="Calibri Light"/>
          <w:szCs w:val="22"/>
          <w:lang w:val="en-GB"/>
        </w:rPr>
        <w:t xml:space="preserve">From January 2015, students are able to make a complaint via the National </w:t>
      </w:r>
      <w:r w:rsidR="00FC22EF" w:rsidRPr="00D234E4">
        <w:rPr>
          <w:rFonts w:ascii="Calibri Light" w:hAnsi="Calibri Light"/>
          <w:szCs w:val="22"/>
          <w:lang w:val="en-GB"/>
        </w:rPr>
        <w:t>Training Complaints Hotline 133</w:t>
      </w:r>
      <w:r w:rsidRPr="00D234E4">
        <w:rPr>
          <w:rFonts w:ascii="Calibri Light" w:hAnsi="Calibri Light"/>
          <w:szCs w:val="22"/>
          <w:lang w:val="en-GB"/>
        </w:rPr>
        <w:t xml:space="preserve">873 or make a complaint to the VRQA by completing online complaints forms, completing the printable complaint </w:t>
      </w:r>
      <w:r w:rsidRPr="00D234E4">
        <w:rPr>
          <w:rFonts w:ascii="Calibri Light" w:hAnsi="Calibri Light" w:cs="Arial"/>
          <w:szCs w:val="22"/>
          <w:lang w:val="en-GB"/>
        </w:rPr>
        <w:t xml:space="preserve">form and post/fax to the VRQA or writing a letter and post/fax to the VRQA. Complaints to the VRQA must be made in writing. If, for reason of disability you </w:t>
      </w:r>
      <w:r w:rsidR="00DC41E2" w:rsidRPr="00D234E4">
        <w:rPr>
          <w:rFonts w:ascii="Calibri Light" w:hAnsi="Calibri Light" w:cs="Arial"/>
          <w:szCs w:val="22"/>
          <w:lang w:val="en-GB"/>
        </w:rPr>
        <w:t>cannot make a complaint in writing, you can make a complaint</w:t>
      </w:r>
      <w:r w:rsidR="00DC41E2" w:rsidRPr="00D234E4">
        <w:rPr>
          <w:rFonts w:ascii="Calibri Light" w:hAnsi="Calibri Light"/>
          <w:szCs w:val="22"/>
          <w:lang w:val="en-GB"/>
        </w:rPr>
        <w:t xml:space="preserve"> by phone or in person. </w:t>
      </w:r>
    </w:p>
    <w:p w:rsidR="00CC7C27" w:rsidRPr="00D234E4" w:rsidRDefault="00EF0007" w:rsidP="00CC7C27">
      <w:pPr>
        <w:tabs>
          <w:tab w:val="left" w:pos="2900"/>
        </w:tabs>
        <w:rPr>
          <w:rFonts w:ascii="Calibri Light" w:hAnsi="Calibri Light"/>
          <w:szCs w:val="22"/>
          <w:lang w:val="en-GB"/>
        </w:rPr>
      </w:pPr>
      <w:r w:rsidRPr="00D234E4">
        <w:rPr>
          <w:rFonts w:ascii="Calibri Light" w:hAnsi="Calibri Light"/>
          <w:szCs w:val="22"/>
          <w:lang w:val="en-GB"/>
        </w:rPr>
        <w:t>Upon a decision being agreed</w:t>
      </w:r>
      <w:r w:rsidR="006929E1">
        <w:rPr>
          <w:rFonts w:ascii="Calibri Light" w:hAnsi="Calibri Light"/>
          <w:szCs w:val="22"/>
          <w:lang w:val="en-GB"/>
        </w:rPr>
        <w:t>,</w:t>
      </w:r>
      <w:r w:rsidRPr="00D234E4">
        <w:rPr>
          <w:rFonts w:ascii="Calibri Light" w:hAnsi="Calibri Light"/>
          <w:szCs w:val="22"/>
          <w:lang w:val="en-GB"/>
        </w:rPr>
        <w:t xml:space="preserve"> </w:t>
      </w:r>
      <w:r w:rsidR="009428B4" w:rsidRPr="00D234E4">
        <w:rPr>
          <w:rFonts w:ascii="Calibri Light" w:hAnsi="Calibri Light"/>
          <w:szCs w:val="22"/>
          <w:lang w:val="en-GB"/>
        </w:rPr>
        <w:t>the</w:t>
      </w:r>
      <w:r w:rsidRPr="00D234E4">
        <w:rPr>
          <w:rFonts w:ascii="Calibri Light" w:hAnsi="Calibri Light"/>
          <w:szCs w:val="22"/>
          <w:lang w:val="en-GB"/>
        </w:rPr>
        <w:t xml:space="preserve"> outcome is documented on the </w:t>
      </w:r>
      <w:r w:rsidR="006929E1">
        <w:rPr>
          <w:rFonts w:ascii="Calibri Light" w:hAnsi="Calibri Light"/>
          <w:szCs w:val="22"/>
          <w:lang w:val="en-GB"/>
        </w:rPr>
        <w:t>‘</w:t>
      </w:r>
      <w:r w:rsidRPr="00D234E4">
        <w:rPr>
          <w:rFonts w:ascii="Calibri Light" w:hAnsi="Calibri Light"/>
          <w:szCs w:val="22"/>
          <w:lang w:val="en-GB"/>
        </w:rPr>
        <w:t xml:space="preserve">Record of </w:t>
      </w:r>
      <w:r w:rsidR="00F33997" w:rsidRPr="00D234E4">
        <w:rPr>
          <w:rFonts w:ascii="Calibri Light" w:hAnsi="Calibri Light"/>
          <w:szCs w:val="22"/>
          <w:lang w:val="en-GB"/>
        </w:rPr>
        <w:t xml:space="preserve">Student </w:t>
      </w:r>
      <w:r w:rsidRPr="00D234E4">
        <w:rPr>
          <w:rFonts w:ascii="Calibri Light" w:hAnsi="Calibri Light"/>
          <w:szCs w:val="22"/>
          <w:lang w:val="en-GB"/>
        </w:rPr>
        <w:t>Complaint</w:t>
      </w:r>
      <w:r w:rsidR="00F33997" w:rsidRPr="00D234E4">
        <w:rPr>
          <w:rFonts w:ascii="Calibri Light" w:hAnsi="Calibri Light"/>
          <w:szCs w:val="22"/>
          <w:lang w:val="en-GB"/>
        </w:rPr>
        <w:t xml:space="preserve">s and </w:t>
      </w:r>
      <w:r w:rsidRPr="00D234E4">
        <w:rPr>
          <w:rFonts w:ascii="Calibri Light" w:hAnsi="Calibri Light"/>
          <w:szCs w:val="22"/>
          <w:lang w:val="en-GB"/>
        </w:rPr>
        <w:t>Appeal</w:t>
      </w:r>
      <w:r w:rsidR="00F33997" w:rsidRPr="00D234E4">
        <w:rPr>
          <w:rFonts w:ascii="Calibri Light" w:hAnsi="Calibri Light"/>
          <w:szCs w:val="22"/>
          <w:lang w:val="en-GB"/>
        </w:rPr>
        <w:t>s’ form</w:t>
      </w:r>
      <w:r w:rsidRPr="00D234E4">
        <w:rPr>
          <w:rFonts w:ascii="Calibri Light" w:hAnsi="Calibri Light"/>
          <w:szCs w:val="22"/>
          <w:lang w:val="en-GB"/>
        </w:rPr>
        <w:t xml:space="preserve"> and signed off by both the </w:t>
      </w:r>
      <w:r w:rsidR="007449ED" w:rsidRPr="00D234E4">
        <w:rPr>
          <w:rFonts w:ascii="Calibri Light" w:hAnsi="Calibri Light"/>
          <w:szCs w:val="22"/>
          <w:lang w:val="en-GB"/>
        </w:rPr>
        <w:t xml:space="preserve">Training </w:t>
      </w:r>
      <w:r w:rsidR="008C3542" w:rsidRPr="00D234E4">
        <w:rPr>
          <w:rFonts w:ascii="Calibri Light" w:hAnsi="Calibri Light"/>
          <w:szCs w:val="22"/>
          <w:lang w:val="en-GB"/>
        </w:rPr>
        <w:t xml:space="preserve">Manager </w:t>
      </w:r>
      <w:r w:rsidRPr="00D234E4">
        <w:rPr>
          <w:rFonts w:ascii="Calibri Light" w:hAnsi="Calibri Light"/>
          <w:szCs w:val="22"/>
          <w:lang w:val="en-GB"/>
        </w:rPr>
        <w:t>and Student and a copy given to the student, a copy placed on the student’s file and the original kept in the complaints and appeals folder</w:t>
      </w:r>
      <w:r w:rsidR="00FF4D71" w:rsidRPr="00D234E4">
        <w:rPr>
          <w:rFonts w:ascii="Calibri Light" w:hAnsi="Calibri Light"/>
          <w:szCs w:val="22"/>
          <w:lang w:val="en-GB"/>
        </w:rPr>
        <w:t>.</w:t>
      </w:r>
    </w:p>
    <w:p w:rsidR="003E6BD5" w:rsidRPr="004F6B25" w:rsidRDefault="003E6BD5">
      <w:pPr>
        <w:spacing w:before="0" w:after="0"/>
        <w:rPr>
          <w:rStyle w:val="Strong"/>
          <w:b w:val="0"/>
          <w:bCs w:val="0"/>
          <w:lang w:val="en-GB"/>
        </w:rPr>
      </w:pPr>
    </w:p>
    <w:p w:rsidR="003E6BD5" w:rsidRPr="004F6B25" w:rsidRDefault="003E6BD5">
      <w:pPr>
        <w:spacing w:before="0" w:after="0"/>
        <w:rPr>
          <w:rStyle w:val="Strong"/>
          <w:b w:val="0"/>
          <w:bCs w:val="0"/>
          <w:lang w:val="en-GB"/>
        </w:rPr>
      </w:pPr>
    </w:p>
    <w:p w:rsidR="00AC1E3A" w:rsidRDefault="00AC1E3A">
      <w:pPr>
        <w:spacing w:before="0" w:after="0"/>
        <w:rPr>
          <w:rFonts w:eastAsiaTheme="majorEastAsia" w:cstheme="minorHAnsi"/>
          <w:b/>
          <w:bCs/>
          <w:color w:val="1F497D" w:themeColor="text2"/>
          <w:sz w:val="36"/>
          <w:szCs w:val="44"/>
          <w:lang w:eastAsia="en-AU" w:bidi="en-US"/>
        </w:rPr>
      </w:pPr>
      <w:bookmarkStart w:id="170" w:name="_Toc331155454"/>
      <w:bookmarkStart w:id="171" w:name="_Toc428370144"/>
      <w:r>
        <w:br w:type="page"/>
      </w:r>
    </w:p>
    <w:p w:rsidR="00D61F0A" w:rsidRPr="004F6B25" w:rsidRDefault="00D61F0A" w:rsidP="008A7A62">
      <w:pPr>
        <w:pStyle w:val="Heading1"/>
        <w:rPr>
          <w:rFonts w:ascii="Calibri" w:hAnsi="Calibri"/>
        </w:rPr>
      </w:pPr>
      <w:bookmarkStart w:id="172" w:name="_Toc495490308"/>
      <w:r w:rsidRPr="004F6B25">
        <w:rPr>
          <w:rFonts w:ascii="Calibri" w:hAnsi="Calibri"/>
        </w:rPr>
        <w:lastRenderedPageBreak/>
        <w:t xml:space="preserve">Student Code of </w:t>
      </w:r>
      <w:bookmarkEnd w:id="170"/>
      <w:r w:rsidR="00294A17" w:rsidRPr="004F6B25">
        <w:rPr>
          <w:rFonts w:ascii="Calibri" w:hAnsi="Calibri"/>
        </w:rPr>
        <w:t>Behaviour</w:t>
      </w:r>
      <w:bookmarkEnd w:id="171"/>
      <w:bookmarkEnd w:id="172"/>
    </w:p>
    <w:p w:rsidR="00D61F0A" w:rsidRPr="00D234E4" w:rsidRDefault="00D61F0A" w:rsidP="00174CF1">
      <w:pPr>
        <w:spacing w:after="0"/>
        <w:rPr>
          <w:rFonts w:ascii="Calibri Light" w:hAnsi="Calibri Light"/>
        </w:rPr>
      </w:pPr>
      <w:r w:rsidRPr="00D234E4">
        <w:rPr>
          <w:rFonts w:ascii="Calibri Light" w:hAnsi="Calibri Light"/>
        </w:rPr>
        <w:t xml:space="preserve">To ensure that </w:t>
      </w:r>
      <w:r w:rsidR="00817632" w:rsidRPr="00D234E4">
        <w:rPr>
          <w:rFonts w:ascii="Calibri Light" w:hAnsi="Calibri Light"/>
        </w:rPr>
        <w:t>you</w:t>
      </w:r>
      <w:r w:rsidRPr="00D234E4">
        <w:rPr>
          <w:rFonts w:ascii="Calibri Light" w:hAnsi="Calibri Light"/>
        </w:rPr>
        <w:t xml:space="preserve"> are able to study in a safe and secure learning environment free from discrimination and bullying we have developed a Student Code of Behaviour. This Code requires that the following rights are respected and responsibilities adhered to at all times:</w:t>
      </w:r>
    </w:p>
    <w:p w:rsidR="00D61F0A" w:rsidRPr="00D234E4" w:rsidRDefault="00D61F0A" w:rsidP="00B236C2">
      <w:pPr>
        <w:pStyle w:val="Bullets"/>
        <w:numPr>
          <w:ilvl w:val="0"/>
          <w:numId w:val="8"/>
        </w:numPr>
        <w:ind w:left="697" w:hanging="357"/>
        <w:rPr>
          <w:rFonts w:ascii="Calibri Light" w:hAnsi="Calibri Light"/>
        </w:rPr>
      </w:pPr>
      <w:r w:rsidRPr="00D234E4">
        <w:rPr>
          <w:rFonts w:ascii="Calibri Light" w:hAnsi="Calibri Light"/>
        </w:rPr>
        <w:t>The right to be treated with respect from others, to be treated fairly and without discrimination, regardless of religious, cultural, racial and sexual differences, age, disability or socio-economic status</w:t>
      </w:r>
      <w:r w:rsidR="00A35E6D" w:rsidRPr="00D234E4">
        <w:rPr>
          <w:rFonts w:ascii="Calibri Light" w:hAnsi="Calibri Light"/>
        </w:rPr>
        <w:t>.</w:t>
      </w:r>
      <w:r w:rsidRPr="00D234E4">
        <w:rPr>
          <w:rFonts w:ascii="Calibri Light" w:hAnsi="Calibri Light"/>
        </w:rPr>
        <w:t xml:space="preserve">  </w:t>
      </w:r>
    </w:p>
    <w:p w:rsidR="00D61F0A" w:rsidRPr="00D234E4" w:rsidRDefault="00D61F0A" w:rsidP="00B236C2">
      <w:pPr>
        <w:pStyle w:val="Bullets"/>
        <w:numPr>
          <w:ilvl w:val="0"/>
          <w:numId w:val="8"/>
        </w:numPr>
        <w:ind w:left="697" w:hanging="357"/>
        <w:rPr>
          <w:rFonts w:ascii="Calibri Light" w:hAnsi="Calibri Light"/>
        </w:rPr>
      </w:pPr>
      <w:r w:rsidRPr="00D234E4">
        <w:rPr>
          <w:rFonts w:ascii="Calibri Light" w:hAnsi="Calibri Light"/>
        </w:rPr>
        <w:t>The right to be free from all forms of intimidation</w:t>
      </w:r>
      <w:r w:rsidR="00A35E6D" w:rsidRPr="00D234E4">
        <w:rPr>
          <w:rFonts w:ascii="Calibri Light" w:hAnsi="Calibri Light"/>
        </w:rPr>
        <w:t>.</w:t>
      </w:r>
      <w:r w:rsidRPr="00D234E4">
        <w:rPr>
          <w:rFonts w:ascii="Calibri Light" w:hAnsi="Calibri Light"/>
        </w:rPr>
        <w:t xml:space="preserve"> </w:t>
      </w:r>
    </w:p>
    <w:p w:rsidR="00D61F0A" w:rsidRPr="00D234E4" w:rsidRDefault="00D61F0A" w:rsidP="00B236C2">
      <w:pPr>
        <w:pStyle w:val="Bullets"/>
        <w:numPr>
          <w:ilvl w:val="0"/>
          <w:numId w:val="8"/>
        </w:numPr>
        <w:ind w:left="697" w:hanging="357"/>
        <w:rPr>
          <w:rFonts w:ascii="Calibri Light" w:hAnsi="Calibri Light"/>
        </w:rPr>
      </w:pPr>
      <w:r w:rsidRPr="00D234E4">
        <w:rPr>
          <w:rFonts w:ascii="Calibri Light" w:hAnsi="Calibri Light"/>
        </w:rPr>
        <w:t>The right to study in a safe, clean, orderly and cooperative environment</w:t>
      </w:r>
      <w:r w:rsidR="00A35E6D" w:rsidRPr="00D234E4">
        <w:rPr>
          <w:rFonts w:ascii="Calibri Light" w:hAnsi="Calibri Light"/>
        </w:rPr>
        <w:t>.</w:t>
      </w:r>
      <w:r w:rsidRPr="00D234E4">
        <w:rPr>
          <w:rFonts w:ascii="Calibri Light" w:hAnsi="Calibri Light"/>
        </w:rPr>
        <w:t xml:space="preserve"> </w:t>
      </w:r>
    </w:p>
    <w:p w:rsidR="00D61F0A" w:rsidRPr="00D234E4" w:rsidRDefault="00D61F0A" w:rsidP="00B236C2">
      <w:pPr>
        <w:pStyle w:val="Bullets"/>
        <w:numPr>
          <w:ilvl w:val="0"/>
          <w:numId w:val="8"/>
        </w:numPr>
        <w:ind w:left="697" w:hanging="357"/>
        <w:rPr>
          <w:rFonts w:ascii="Calibri Light" w:hAnsi="Calibri Light"/>
        </w:rPr>
      </w:pPr>
      <w:r w:rsidRPr="00D234E4">
        <w:rPr>
          <w:rFonts w:ascii="Calibri Light" w:hAnsi="Calibri Light"/>
        </w:rPr>
        <w:t xml:space="preserve">The right to have personal property (including computer files and student work) and </w:t>
      </w:r>
      <w:r w:rsidR="00E12862" w:rsidRPr="00D234E4">
        <w:rPr>
          <w:rFonts w:ascii="Calibri Light" w:hAnsi="Calibri Light"/>
        </w:rPr>
        <w:t xml:space="preserve">Parker Brent </w:t>
      </w:r>
      <w:r w:rsidRPr="00D234E4">
        <w:rPr>
          <w:rFonts w:ascii="Calibri Light" w:hAnsi="Calibri Light"/>
        </w:rPr>
        <w:t>property protected from damage or other misuse</w:t>
      </w:r>
      <w:r w:rsidR="00A35E6D" w:rsidRPr="00D234E4">
        <w:rPr>
          <w:rFonts w:ascii="Calibri Light" w:hAnsi="Calibri Light"/>
        </w:rPr>
        <w:t>.</w:t>
      </w:r>
      <w:r w:rsidRPr="00D234E4">
        <w:rPr>
          <w:rFonts w:ascii="Calibri Light" w:hAnsi="Calibri Light"/>
        </w:rPr>
        <w:t xml:space="preserve">  </w:t>
      </w:r>
    </w:p>
    <w:p w:rsidR="00D61F0A" w:rsidRPr="00D234E4" w:rsidRDefault="00D61F0A" w:rsidP="00B236C2">
      <w:pPr>
        <w:pStyle w:val="Bullets"/>
        <w:numPr>
          <w:ilvl w:val="0"/>
          <w:numId w:val="8"/>
        </w:numPr>
        <w:ind w:left="697" w:hanging="357"/>
        <w:rPr>
          <w:rFonts w:ascii="Calibri Light" w:hAnsi="Calibri Light"/>
        </w:rPr>
      </w:pPr>
      <w:r w:rsidRPr="00D234E4">
        <w:rPr>
          <w:rFonts w:ascii="Calibri Light" w:hAnsi="Calibri Light"/>
        </w:rPr>
        <w:t>The right to have any disputes settled in a fair and rational manner through the Student Complaints and Appeals Procedure</w:t>
      </w:r>
      <w:r w:rsidR="00A35E6D" w:rsidRPr="00D234E4">
        <w:rPr>
          <w:rFonts w:ascii="Calibri Light" w:hAnsi="Calibri Light"/>
        </w:rPr>
        <w:t>.</w:t>
      </w:r>
      <w:r w:rsidRPr="00D234E4">
        <w:rPr>
          <w:rFonts w:ascii="Calibri Light" w:hAnsi="Calibri Light"/>
        </w:rPr>
        <w:t xml:space="preserve"> </w:t>
      </w:r>
    </w:p>
    <w:p w:rsidR="00D61F0A" w:rsidRPr="00D234E4" w:rsidRDefault="00D61F0A" w:rsidP="00B236C2">
      <w:pPr>
        <w:pStyle w:val="Bullets"/>
        <w:numPr>
          <w:ilvl w:val="0"/>
          <w:numId w:val="8"/>
        </w:numPr>
        <w:ind w:left="697" w:hanging="357"/>
        <w:rPr>
          <w:rFonts w:ascii="Calibri Light" w:hAnsi="Calibri Light"/>
        </w:rPr>
      </w:pPr>
      <w:r w:rsidRPr="00D234E4">
        <w:rPr>
          <w:rFonts w:ascii="Calibri Light" w:hAnsi="Calibri Light"/>
        </w:rPr>
        <w:t>The right to work and learn in a supportive environment without interference from others</w:t>
      </w:r>
      <w:r w:rsidR="00A35E6D" w:rsidRPr="00D234E4">
        <w:rPr>
          <w:rFonts w:ascii="Calibri Light" w:hAnsi="Calibri Light"/>
        </w:rPr>
        <w:t>.</w:t>
      </w:r>
      <w:r w:rsidRPr="00D234E4">
        <w:rPr>
          <w:rFonts w:ascii="Calibri Light" w:hAnsi="Calibri Light"/>
        </w:rPr>
        <w:t xml:space="preserve">  </w:t>
      </w:r>
    </w:p>
    <w:p w:rsidR="00D61F0A" w:rsidRPr="00D234E4" w:rsidRDefault="00D61F0A" w:rsidP="00B236C2">
      <w:pPr>
        <w:pStyle w:val="Bullets"/>
        <w:numPr>
          <w:ilvl w:val="0"/>
          <w:numId w:val="8"/>
        </w:numPr>
        <w:ind w:left="697" w:hanging="357"/>
        <w:rPr>
          <w:rFonts w:ascii="Calibri Light" w:hAnsi="Calibri Light"/>
        </w:rPr>
      </w:pPr>
      <w:r w:rsidRPr="00D234E4">
        <w:rPr>
          <w:rFonts w:ascii="Calibri Light" w:hAnsi="Calibri Light"/>
        </w:rPr>
        <w:t>The right to express and share ideas and to ask questions</w:t>
      </w:r>
      <w:r w:rsidR="00A35E6D" w:rsidRPr="00D234E4">
        <w:rPr>
          <w:rFonts w:ascii="Calibri Light" w:hAnsi="Calibri Light"/>
        </w:rPr>
        <w:t>.</w:t>
      </w:r>
    </w:p>
    <w:p w:rsidR="00D61F0A" w:rsidRPr="00D234E4" w:rsidRDefault="00D61F0A" w:rsidP="00B236C2">
      <w:pPr>
        <w:pStyle w:val="Bullets"/>
        <w:numPr>
          <w:ilvl w:val="0"/>
          <w:numId w:val="8"/>
        </w:numPr>
        <w:ind w:left="697" w:hanging="357"/>
        <w:rPr>
          <w:rFonts w:ascii="Calibri Light" w:hAnsi="Calibri Light"/>
        </w:rPr>
      </w:pPr>
      <w:r w:rsidRPr="00D234E4">
        <w:rPr>
          <w:rFonts w:ascii="Calibri Light" w:hAnsi="Calibri Light"/>
        </w:rPr>
        <w:t>The right to be treated with politeness and courteously at all times</w:t>
      </w:r>
      <w:r w:rsidR="00A35E6D" w:rsidRPr="00D234E4">
        <w:rPr>
          <w:rFonts w:ascii="Calibri Light" w:hAnsi="Calibri Light"/>
        </w:rPr>
        <w:t>.</w:t>
      </w:r>
    </w:p>
    <w:p w:rsidR="00D61F0A" w:rsidRPr="00D234E4" w:rsidRDefault="00D61F0A" w:rsidP="00B236C2">
      <w:pPr>
        <w:pStyle w:val="Bullets"/>
        <w:numPr>
          <w:ilvl w:val="0"/>
          <w:numId w:val="8"/>
        </w:numPr>
        <w:ind w:left="697" w:hanging="357"/>
        <w:rPr>
          <w:rFonts w:ascii="Calibri Light" w:hAnsi="Calibri Light"/>
        </w:rPr>
      </w:pPr>
      <w:r w:rsidRPr="00D234E4">
        <w:rPr>
          <w:rFonts w:ascii="Calibri Light" w:hAnsi="Calibri Light"/>
        </w:rPr>
        <w:t>The responsibility to ensure that all personal electronic equipment will be turned off prior to entering a training session</w:t>
      </w:r>
      <w:r w:rsidR="00A35E6D" w:rsidRPr="00D234E4">
        <w:rPr>
          <w:rFonts w:ascii="Calibri Light" w:hAnsi="Calibri Light"/>
        </w:rPr>
        <w:t>.</w:t>
      </w:r>
      <w:r w:rsidRPr="00D234E4">
        <w:rPr>
          <w:rFonts w:ascii="Calibri Light" w:hAnsi="Calibri Light"/>
        </w:rPr>
        <w:t xml:space="preserve"> </w:t>
      </w:r>
    </w:p>
    <w:p w:rsidR="00CE7FE3" w:rsidRPr="00D234E4" w:rsidRDefault="00CE7FE3" w:rsidP="00B236C2">
      <w:pPr>
        <w:pStyle w:val="Bullets"/>
        <w:numPr>
          <w:ilvl w:val="0"/>
          <w:numId w:val="8"/>
        </w:numPr>
        <w:ind w:left="697" w:hanging="357"/>
        <w:rPr>
          <w:rFonts w:ascii="Calibri Light" w:hAnsi="Calibri Light"/>
        </w:rPr>
      </w:pPr>
      <w:r w:rsidRPr="00D234E4">
        <w:rPr>
          <w:rFonts w:ascii="Calibri Light" w:hAnsi="Calibri Light"/>
        </w:rPr>
        <w:t>The responsibility</w:t>
      </w:r>
      <w:r w:rsidR="00E4587C" w:rsidRPr="00D234E4">
        <w:rPr>
          <w:rFonts w:ascii="Calibri Light" w:hAnsi="Calibri Light"/>
        </w:rPr>
        <w:t xml:space="preserve"> of students</w:t>
      </w:r>
      <w:r w:rsidRPr="00D234E4">
        <w:rPr>
          <w:rFonts w:ascii="Calibri Light" w:hAnsi="Calibri Light"/>
        </w:rPr>
        <w:t xml:space="preserve"> to</w:t>
      </w:r>
      <w:r w:rsidR="00E4587C" w:rsidRPr="00D234E4">
        <w:rPr>
          <w:rFonts w:ascii="Calibri Light" w:hAnsi="Calibri Light"/>
        </w:rPr>
        <w:t xml:space="preserve"> comply with the </w:t>
      </w:r>
      <w:r w:rsidR="00F12712" w:rsidRPr="00D234E4">
        <w:rPr>
          <w:rFonts w:ascii="Calibri Light" w:hAnsi="Calibri Light"/>
        </w:rPr>
        <w:t>‘Student A</w:t>
      </w:r>
      <w:r w:rsidR="00E4587C" w:rsidRPr="00D234E4">
        <w:rPr>
          <w:rFonts w:ascii="Calibri Light" w:hAnsi="Calibri Light"/>
        </w:rPr>
        <w:t>lcohol</w:t>
      </w:r>
      <w:r w:rsidR="00F12712" w:rsidRPr="00D234E4">
        <w:rPr>
          <w:rFonts w:ascii="Calibri Light" w:hAnsi="Calibri Light"/>
        </w:rPr>
        <w:t xml:space="preserve"> P</w:t>
      </w:r>
      <w:r w:rsidR="00E4587C" w:rsidRPr="00D234E4">
        <w:rPr>
          <w:rFonts w:ascii="Calibri Light" w:hAnsi="Calibri Light"/>
        </w:rPr>
        <w:t>olicy</w:t>
      </w:r>
      <w:r w:rsidR="00F12712" w:rsidRPr="00D234E4">
        <w:rPr>
          <w:rFonts w:ascii="Calibri Light" w:hAnsi="Calibri Light"/>
        </w:rPr>
        <w:t>’</w:t>
      </w:r>
      <w:r w:rsidR="00E4587C" w:rsidRPr="00D234E4">
        <w:rPr>
          <w:rFonts w:ascii="Calibri Light" w:hAnsi="Calibri Light"/>
        </w:rPr>
        <w:t xml:space="preserve"> which states the consumption of </w:t>
      </w:r>
      <w:r w:rsidR="00F12712" w:rsidRPr="00D234E4">
        <w:rPr>
          <w:rFonts w:ascii="Calibri Light" w:hAnsi="Calibri Light"/>
        </w:rPr>
        <w:t>alcohol</w:t>
      </w:r>
      <w:r w:rsidR="00E4587C" w:rsidRPr="00D234E4">
        <w:rPr>
          <w:rFonts w:ascii="Calibri Light" w:hAnsi="Calibri Light"/>
        </w:rPr>
        <w:t xml:space="preserve"> or intoxication</w:t>
      </w:r>
      <w:r w:rsidRPr="00D234E4">
        <w:rPr>
          <w:rFonts w:ascii="Calibri Light" w:hAnsi="Calibri Light"/>
        </w:rPr>
        <w:t xml:space="preserve"> </w:t>
      </w:r>
      <w:r w:rsidR="00E4587C" w:rsidRPr="00D234E4">
        <w:rPr>
          <w:rFonts w:ascii="Calibri Light" w:hAnsi="Calibri Light"/>
        </w:rPr>
        <w:t xml:space="preserve">whilst </w:t>
      </w:r>
      <w:r w:rsidRPr="00D234E4">
        <w:rPr>
          <w:rFonts w:ascii="Calibri Light" w:hAnsi="Calibri Light"/>
        </w:rPr>
        <w:t xml:space="preserve">under classroom/training settings will be prohibited. </w:t>
      </w:r>
      <w:r w:rsidR="00197B88" w:rsidRPr="00D234E4">
        <w:rPr>
          <w:rFonts w:ascii="Calibri Light" w:hAnsi="Calibri Light"/>
        </w:rPr>
        <w:t xml:space="preserve">Students that fail to comply will be asked to </w:t>
      </w:r>
      <w:r w:rsidR="005179A9" w:rsidRPr="00D234E4">
        <w:rPr>
          <w:rFonts w:ascii="Calibri Light" w:hAnsi="Calibri Light"/>
        </w:rPr>
        <w:t>leave the classroom immediately</w:t>
      </w:r>
      <w:r w:rsidR="00A35E6D" w:rsidRPr="00D234E4">
        <w:rPr>
          <w:rFonts w:ascii="Calibri Light" w:hAnsi="Calibri Light"/>
        </w:rPr>
        <w:t>.</w:t>
      </w:r>
    </w:p>
    <w:p w:rsidR="00D61F0A" w:rsidRPr="00D234E4" w:rsidRDefault="00D61F0A" w:rsidP="00B236C2">
      <w:pPr>
        <w:pStyle w:val="Bullets"/>
        <w:numPr>
          <w:ilvl w:val="0"/>
          <w:numId w:val="8"/>
        </w:numPr>
        <w:ind w:left="697" w:hanging="357"/>
        <w:rPr>
          <w:rFonts w:ascii="Calibri Light" w:hAnsi="Calibri Light"/>
        </w:rPr>
      </w:pPr>
      <w:r w:rsidRPr="00D234E4">
        <w:rPr>
          <w:rFonts w:ascii="Calibri Light" w:hAnsi="Calibri Light"/>
        </w:rPr>
        <w:t>The responsibility to ensure that all attendance and assessment requirements are met on time</w:t>
      </w:r>
      <w:r w:rsidR="005179A9" w:rsidRPr="00D234E4">
        <w:rPr>
          <w:rFonts w:ascii="Calibri Light" w:hAnsi="Calibri Light"/>
        </w:rPr>
        <w:t xml:space="preserve"> as per Training Plan details</w:t>
      </w:r>
      <w:r w:rsidR="00A35E6D" w:rsidRPr="00D234E4">
        <w:rPr>
          <w:rFonts w:ascii="Calibri Light" w:hAnsi="Calibri Light"/>
        </w:rPr>
        <w:t>.</w:t>
      </w:r>
    </w:p>
    <w:p w:rsidR="00D61F0A" w:rsidRPr="00D234E4" w:rsidRDefault="00D61F0A" w:rsidP="00B236C2">
      <w:pPr>
        <w:pStyle w:val="Bullets"/>
        <w:numPr>
          <w:ilvl w:val="0"/>
          <w:numId w:val="8"/>
        </w:numPr>
        <w:ind w:left="697" w:hanging="357"/>
        <w:rPr>
          <w:rFonts w:ascii="Calibri Light" w:hAnsi="Calibri Light"/>
        </w:rPr>
      </w:pPr>
      <w:r w:rsidRPr="00D234E4">
        <w:rPr>
          <w:rFonts w:ascii="Calibri Light" w:hAnsi="Calibri Light"/>
        </w:rPr>
        <w:t xml:space="preserve">The responsibility to ensure that all work submitted is your own work and not plagiarised in line with </w:t>
      </w:r>
      <w:r w:rsidR="00E12862" w:rsidRPr="00D234E4">
        <w:rPr>
          <w:rFonts w:ascii="Calibri Light" w:hAnsi="Calibri Light"/>
        </w:rPr>
        <w:t xml:space="preserve">Parker Brent </w:t>
      </w:r>
      <w:r w:rsidRPr="00D234E4">
        <w:rPr>
          <w:rFonts w:ascii="Calibri Light" w:hAnsi="Calibri Light"/>
        </w:rPr>
        <w:t>policy on plagiarism</w:t>
      </w:r>
      <w:r w:rsidR="00A35E6D" w:rsidRPr="00D234E4">
        <w:rPr>
          <w:rFonts w:ascii="Calibri Light" w:hAnsi="Calibri Light"/>
        </w:rPr>
        <w:t>.</w:t>
      </w:r>
    </w:p>
    <w:p w:rsidR="00EA0ACE" w:rsidRPr="00D234E4" w:rsidRDefault="00CD6D04" w:rsidP="00B236C2">
      <w:pPr>
        <w:pStyle w:val="Bullets"/>
        <w:numPr>
          <w:ilvl w:val="0"/>
          <w:numId w:val="8"/>
        </w:numPr>
        <w:ind w:left="697" w:hanging="357"/>
        <w:rPr>
          <w:rFonts w:ascii="Calibri Light" w:hAnsi="Calibri Light"/>
        </w:rPr>
      </w:pPr>
      <w:r w:rsidRPr="00D234E4">
        <w:rPr>
          <w:rFonts w:ascii="Calibri Light" w:hAnsi="Calibri Light"/>
        </w:rPr>
        <w:t>The responsibility to inform trainer if you are unab</w:t>
      </w:r>
      <w:r w:rsidR="00A35E6D" w:rsidRPr="00D234E4">
        <w:rPr>
          <w:rFonts w:ascii="Calibri Light" w:hAnsi="Calibri Light"/>
        </w:rPr>
        <w:t>le to attend scheduled training.</w:t>
      </w:r>
    </w:p>
    <w:p w:rsidR="00414D7F" w:rsidRPr="00D234E4" w:rsidRDefault="00D61F0A" w:rsidP="00EA0ACE">
      <w:pPr>
        <w:spacing w:after="0"/>
        <w:rPr>
          <w:rFonts w:ascii="Calibri Light" w:hAnsi="Calibri Light"/>
        </w:rPr>
      </w:pPr>
      <w:r w:rsidRPr="00D234E4">
        <w:rPr>
          <w:rFonts w:ascii="Calibri Light" w:hAnsi="Calibri Light"/>
        </w:rPr>
        <w:t xml:space="preserve">In the event that you breach the Student Code of Behaviour disciplinary action can be taken by the </w:t>
      </w:r>
      <w:r w:rsidR="007449ED" w:rsidRPr="00D234E4">
        <w:rPr>
          <w:rFonts w:ascii="Calibri Light" w:hAnsi="Calibri Light"/>
        </w:rPr>
        <w:t>Training</w:t>
      </w:r>
      <w:r w:rsidRPr="00D234E4">
        <w:rPr>
          <w:rFonts w:ascii="Calibri Light" w:hAnsi="Calibri Light"/>
        </w:rPr>
        <w:t xml:space="preserve"> Manager. </w:t>
      </w:r>
    </w:p>
    <w:p w:rsidR="00414D7F" w:rsidRPr="00D234E4" w:rsidRDefault="00414D7F" w:rsidP="00EA0ACE">
      <w:pPr>
        <w:spacing w:after="0"/>
        <w:rPr>
          <w:rFonts w:ascii="Calibri Light" w:hAnsi="Calibri Light"/>
        </w:rPr>
      </w:pPr>
    </w:p>
    <w:p w:rsidR="00EA0ACE" w:rsidRPr="00D234E4" w:rsidRDefault="00D61F0A" w:rsidP="00EA0ACE">
      <w:pPr>
        <w:spacing w:after="0"/>
        <w:rPr>
          <w:rFonts w:ascii="Calibri Light" w:hAnsi="Calibri Light"/>
        </w:rPr>
      </w:pPr>
      <w:r w:rsidRPr="00D234E4">
        <w:rPr>
          <w:rFonts w:ascii="Calibri Light" w:hAnsi="Calibri Light"/>
        </w:rPr>
        <w:t>The following process will be implemented:</w:t>
      </w:r>
    </w:p>
    <w:p w:rsidR="00D61F0A" w:rsidRPr="00D234E4" w:rsidRDefault="00D61F0A" w:rsidP="00B236C2">
      <w:pPr>
        <w:pStyle w:val="Bullets"/>
        <w:numPr>
          <w:ilvl w:val="0"/>
          <w:numId w:val="9"/>
        </w:numPr>
        <w:ind w:left="697" w:hanging="357"/>
        <w:rPr>
          <w:rFonts w:ascii="Calibri Light" w:hAnsi="Calibri Light"/>
        </w:rPr>
      </w:pPr>
      <w:r w:rsidRPr="00D234E4">
        <w:rPr>
          <w:rFonts w:ascii="Calibri Light" w:hAnsi="Calibri Light"/>
        </w:rPr>
        <w:t xml:space="preserve">A member of </w:t>
      </w:r>
      <w:r w:rsidR="00E12862" w:rsidRPr="00D234E4">
        <w:rPr>
          <w:rFonts w:ascii="Calibri Light" w:hAnsi="Calibri Light"/>
        </w:rPr>
        <w:t>Parker Brent</w:t>
      </w:r>
      <w:r w:rsidR="009D2E69" w:rsidRPr="00D234E4">
        <w:rPr>
          <w:rFonts w:ascii="Calibri Light" w:hAnsi="Calibri Light"/>
        </w:rPr>
        <w:t xml:space="preserve"> </w:t>
      </w:r>
      <w:r w:rsidRPr="00D234E4">
        <w:rPr>
          <w:rFonts w:ascii="Calibri Light" w:hAnsi="Calibri Light"/>
        </w:rPr>
        <w:t xml:space="preserve">staff will contact </w:t>
      </w:r>
      <w:r w:rsidR="00D845B6" w:rsidRPr="00D234E4">
        <w:rPr>
          <w:rFonts w:ascii="Calibri Light" w:hAnsi="Calibri Light"/>
        </w:rPr>
        <w:t>you</w:t>
      </w:r>
      <w:r w:rsidRPr="00D234E4">
        <w:rPr>
          <w:rFonts w:ascii="Calibri Light" w:hAnsi="Calibri Light"/>
        </w:rPr>
        <w:t xml:space="preserve"> in the first instance to discuss the issue or behaviour </w:t>
      </w:r>
      <w:r w:rsidR="00D845B6" w:rsidRPr="00D234E4">
        <w:rPr>
          <w:rFonts w:ascii="Calibri Light" w:hAnsi="Calibri Light"/>
        </w:rPr>
        <w:t>and</w:t>
      </w:r>
      <w:r w:rsidRPr="00D234E4">
        <w:rPr>
          <w:rFonts w:ascii="Calibri Light" w:hAnsi="Calibri Light"/>
        </w:rPr>
        <w:t xml:space="preserve"> to determine how the issue might be rectified. This meeting and its outcomes will be documented, signed by all parties and included on </w:t>
      </w:r>
      <w:r w:rsidR="00D845B6" w:rsidRPr="00D234E4">
        <w:rPr>
          <w:rFonts w:ascii="Calibri Light" w:hAnsi="Calibri Light"/>
        </w:rPr>
        <w:t>your</w:t>
      </w:r>
      <w:r w:rsidRPr="00D234E4">
        <w:rPr>
          <w:rFonts w:ascii="Calibri Light" w:hAnsi="Calibri Light"/>
        </w:rPr>
        <w:t xml:space="preserve"> </w:t>
      </w:r>
      <w:r w:rsidR="00D845B6" w:rsidRPr="00D234E4">
        <w:rPr>
          <w:rFonts w:ascii="Calibri Light" w:hAnsi="Calibri Light"/>
        </w:rPr>
        <w:t>student</w:t>
      </w:r>
      <w:r w:rsidRPr="00D234E4">
        <w:rPr>
          <w:rFonts w:ascii="Calibri Light" w:hAnsi="Calibri Light"/>
        </w:rPr>
        <w:t xml:space="preserve"> file.  </w:t>
      </w:r>
    </w:p>
    <w:p w:rsidR="00D61F0A" w:rsidRPr="00D234E4" w:rsidRDefault="00D61F0A" w:rsidP="00B236C2">
      <w:pPr>
        <w:pStyle w:val="Bullets"/>
        <w:numPr>
          <w:ilvl w:val="0"/>
          <w:numId w:val="9"/>
        </w:numPr>
        <w:ind w:left="697" w:hanging="357"/>
        <w:rPr>
          <w:rFonts w:ascii="Calibri Light" w:hAnsi="Calibri Light"/>
        </w:rPr>
      </w:pPr>
      <w:r w:rsidRPr="00D234E4">
        <w:rPr>
          <w:rFonts w:ascii="Calibri Light" w:hAnsi="Calibri Light"/>
        </w:rPr>
        <w:t xml:space="preserve">Where the issue or behaviour continues, </w:t>
      </w:r>
      <w:r w:rsidR="00D845B6" w:rsidRPr="00D234E4">
        <w:rPr>
          <w:rFonts w:ascii="Calibri Light" w:hAnsi="Calibri Light"/>
        </w:rPr>
        <w:t>you</w:t>
      </w:r>
      <w:r w:rsidRPr="00D234E4">
        <w:rPr>
          <w:rFonts w:ascii="Calibri Light" w:hAnsi="Calibri Light"/>
        </w:rPr>
        <w:t xml:space="preserve"> will be invited for a personal interview with the </w:t>
      </w:r>
      <w:r w:rsidR="00F33997" w:rsidRPr="00D234E4">
        <w:rPr>
          <w:rFonts w:ascii="Calibri Light" w:hAnsi="Calibri Light"/>
        </w:rPr>
        <w:t xml:space="preserve">CEO </w:t>
      </w:r>
      <w:r w:rsidRPr="00D234E4">
        <w:rPr>
          <w:rFonts w:ascii="Calibri Light" w:hAnsi="Calibri Light"/>
        </w:rPr>
        <w:t xml:space="preserve">to discuss this issue further. This meeting and its outcomes will be documented, signed by all parties and included on </w:t>
      </w:r>
      <w:r w:rsidR="00D845B6" w:rsidRPr="00D234E4">
        <w:rPr>
          <w:rFonts w:ascii="Calibri Light" w:hAnsi="Calibri Light"/>
        </w:rPr>
        <w:t>your</w:t>
      </w:r>
      <w:r w:rsidRPr="00D234E4">
        <w:rPr>
          <w:rFonts w:ascii="Calibri Light" w:hAnsi="Calibri Light"/>
        </w:rPr>
        <w:t xml:space="preserve"> personal file.  </w:t>
      </w:r>
    </w:p>
    <w:p w:rsidR="00D61F0A" w:rsidRPr="00D234E4" w:rsidRDefault="005D7070" w:rsidP="00B236C2">
      <w:pPr>
        <w:pStyle w:val="Bullets"/>
        <w:numPr>
          <w:ilvl w:val="0"/>
          <w:numId w:val="9"/>
        </w:numPr>
        <w:ind w:left="697" w:hanging="357"/>
        <w:rPr>
          <w:rFonts w:ascii="Calibri Light" w:hAnsi="Calibri Light"/>
        </w:rPr>
      </w:pPr>
      <w:r w:rsidRPr="00D234E4">
        <w:rPr>
          <w:rFonts w:ascii="Calibri Light" w:hAnsi="Calibri Light"/>
        </w:rPr>
        <w:t>If</w:t>
      </w:r>
      <w:r w:rsidR="00D61F0A" w:rsidRPr="00D234E4">
        <w:rPr>
          <w:rFonts w:ascii="Calibri Light" w:hAnsi="Calibri Light"/>
        </w:rPr>
        <w:t xml:space="preserve"> the issue or behaviour continue</w:t>
      </w:r>
      <w:r w:rsidRPr="00D234E4">
        <w:rPr>
          <w:rFonts w:ascii="Calibri Light" w:hAnsi="Calibri Light"/>
        </w:rPr>
        <w:t>s</w:t>
      </w:r>
      <w:r w:rsidR="00D61F0A" w:rsidRPr="00D234E4">
        <w:rPr>
          <w:rFonts w:ascii="Calibri Light" w:hAnsi="Calibri Light"/>
        </w:rPr>
        <w:t xml:space="preserve"> </w:t>
      </w:r>
      <w:r w:rsidR="00D845B6" w:rsidRPr="00D234E4">
        <w:rPr>
          <w:rFonts w:ascii="Calibri Light" w:hAnsi="Calibri Light"/>
        </w:rPr>
        <w:t>you</w:t>
      </w:r>
      <w:r w:rsidR="00D61F0A" w:rsidRPr="00D234E4">
        <w:rPr>
          <w:rFonts w:ascii="Calibri Light" w:hAnsi="Calibri Light"/>
        </w:rPr>
        <w:t xml:space="preserve"> will be provided with a </w:t>
      </w:r>
      <w:r w:rsidR="00D845B6" w:rsidRPr="00D234E4">
        <w:rPr>
          <w:rFonts w:ascii="Calibri Light" w:hAnsi="Calibri Light"/>
        </w:rPr>
        <w:t>formal</w:t>
      </w:r>
      <w:r w:rsidR="00D61F0A" w:rsidRPr="00D234E4">
        <w:rPr>
          <w:rFonts w:ascii="Calibri Light" w:hAnsi="Calibri Light"/>
        </w:rPr>
        <w:t xml:space="preserve"> warning in writing </w:t>
      </w:r>
      <w:r w:rsidRPr="00D234E4">
        <w:rPr>
          <w:rFonts w:ascii="Calibri Light" w:hAnsi="Calibri Light"/>
        </w:rPr>
        <w:t>and</w:t>
      </w:r>
      <w:r w:rsidR="00D61F0A" w:rsidRPr="00D234E4">
        <w:rPr>
          <w:rFonts w:ascii="Calibri Light" w:hAnsi="Calibri Light"/>
        </w:rPr>
        <w:t xml:space="preserve"> a time frame in which to rectify the issue.  A copy of this letter will be included on </w:t>
      </w:r>
      <w:r w:rsidR="00D845B6" w:rsidRPr="00D234E4">
        <w:rPr>
          <w:rFonts w:ascii="Calibri Light" w:hAnsi="Calibri Light"/>
        </w:rPr>
        <w:t>your</w:t>
      </w:r>
      <w:r w:rsidR="00D61F0A" w:rsidRPr="00D234E4">
        <w:rPr>
          <w:rFonts w:ascii="Calibri Light" w:hAnsi="Calibri Light"/>
        </w:rPr>
        <w:t xml:space="preserve"> personal file.  </w:t>
      </w:r>
    </w:p>
    <w:p w:rsidR="00D61F0A" w:rsidRPr="00D234E4" w:rsidRDefault="00D61F0A" w:rsidP="00B236C2">
      <w:pPr>
        <w:pStyle w:val="Bullets"/>
        <w:numPr>
          <w:ilvl w:val="0"/>
          <w:numId w:val="9"/>
        </w:numPr>
        <w:ind w:left="697" w:hanging="357"/>
        <w:rPr>
          <w:rFonts w:ascii="Calibri Light" w:hAnsi="Calibri Light"/>
        </w:rPr>
      </w:pPr>
      <w:r w:rsidRPr="00D234E4">
        <w:rPr>
          <w:rFonts w:ascii="Calibri Light" w:hAnsi="Calibri Light"/>
        </w:rPr>
        <w:t>After the</w:t>
      </w:r>
      <w:r w:rsidR="005D7070" w:rsidRPr="00D234E4">
        <w:rPr>
          <w:rFonts w:ascii="Calibri Light" w:hAnsi="Calibri Light"/>
        </w:rPr>
        <w:t xml:space="preserve"> above</w:t>
      </w:r>
      <w:r w:rsidRPr="00D234E4">
        <w:rPr>
          <w:rFonts w:ascii="Calibri Light" w:hAnsi="Calibri Light"/>
        </w:rPr>
        <w:t xml:space="preserve"> three</w:t>
      </w:r>
      <w:r w:rsidR="005D7070" w:rsidRPr="00D234E4">
        <w:rPr>
          <w:rFonts w:ascii="Calibri Light" w:hAnsi="Calibri Light"/>
        </w:rPr>
        <w:t xml:space="preserve"> steps </w:t>
      </w:r>
      <w:r w:rsidRPr="00D234E4">
        <w:rPr>
          <w:rFonts w:ascii="Calibri Light" w:hAnsi="Calibri Light"/>
        </w:rPr>
        <w:t xml:space="preserve"> in the </w:t>
      </w:r>
      <w:r w:rsidR="00E12862" w:rsidRPr="00D234E4">
        <w:rPr>
          <w:rFonts w:ascii="Calibri Light" w:hAnsi="Calibri Light"/>
        </w:rPr>
        <w:t>Parker Brent</w:t>
      </w:r>
      <w:r w:rsidR="009D2E69" w:rsidRPr="00D234E4">
        <w:rPr>
          <w:rFonts w:ascii="Calibri Light" w:hAnsi="Calibri Light"/>
        </w:rPr>
        <w:t xml:space="preserve"> </w:t>
      </w:r>
      <w:r w:rsidRPr="00D234E4">
        <w:rPr>
          <w:rFonts w:ascii="Calibri Light" w:hAnsi="Calibri Light"/>
        </w:rPr>
        <w:t>disciplin</w:t>
      </w:r>
      <w:r w:rsidR="005D7070" w:rsidRPr="00D234E4">
        <w:rPr>
          <w:rFonts w:ascii="Calibri Light" w:hAnsi="Calibri Light"/>
        </w:rPr>
        <w:t>ary</w:t>
      </w:r>
      <w:r w:rsidRPr="00D234E4">
        <w:rPr>
          <w:rFonts w:ascii="Calibri Light" w:hAnsi="Calibri Light"/>
        </w:rPr>
        <w:t xml:space="preserve"> procedure have been followed, </w:t>
      </w:r>
      <w:r w:rsidR="005D7070" w:rsidRPr="00D234E4">
        <w:rPr>
          <w:rFonts w:ascii="Calibri Light" w:hAnsi="Calibri Light"/>
        </w:rPr>
        <w:t>and</w:t>
      </w:r>
      <w:r w:rsidRPr="00D234E4">
        <w:rPr>
          <w:rFonts w:ascii="Calibri Light" w:hAnsi="Calibri Light"/>
        </w:rPr>
        <w:t xml:space="preserve"> the issue or behaviour still continue</w:t>
      </w:r>
      <w:r w:rsidR="005D7070" w:rsidRPr="00D234E4">
        <w:rPr>
          <w:rFonts w:ascii="Calibri Light" w:hAnsi="Calibri Light"/>
        </w:rPr>
        <w:t>s</w:t>
      </w:r>
      <w:r w:rsidRPr="00D234E4">
        <w:rPr>
          <w:rFonts w:ascii="Calibri Light" w:hAnsi="Calibri Light"/>
        </w:rPr>
        <w:t xml:space="preserve">, training services will be withdrawn and </w:t>
      </w:r>
      <w:r w:rsidR="005D7070" w:rsidRPr="00D234E4">
        <w:rPr>
          <w:rFonts w:ascii="Calibri Light" w:hAnsi="Calibri Light"/>
        </w:rPr>
        <w:t>you</w:t>
      </w:r>
      <w:r w:rsidRPr="00D234E4">
        <w:rPr>
          <w:rFonts w:ascii="Calibri Light" w:hAnsi="Calibri Light"/>
        </w:rPr>
        <w:t xml:space="preserve"> will be notified in writing that </w:t>
      </w:r>
      <w:r w:rsidR="00D845B6" w:rsidRPr="00D234E4">
        <w:rPr>
          <w:rFonts w:ascii="Calibri Light" w:hAnsi="Calibri Light"/>
        </w:rPr>
        <w:t>your</w:t>
      </w:r>
      <w:r w:rsidRPr="00D234E4">
        <w:rPr>
          <w:rFonts w:ascii="Calibri Light" w:hAnsi="Calibri Light"/>
        </w:rPr>
        <w:t xml:space="preserve"> enrolment has been terminated. </w:t>
      </w:r>
    </w:p>
    <w:p w:rsidR="00866C94" w:rsidRPr="00D234E4" w:rsidRDefault="00D61F0A" w:rsidP="00B236C2">
      <w:pPr>
        <w:pStyle w:val="Bullets"/>
        <w:numPr>
          <w:ilvl w:val="0"/>
          <w:numId w:val="9"/>
        </w:numPr>
        <w:ind w:left="697" w:hanging="357"/>
        <w:rPr>
          <w:rFonts w:ascii="Calibri Light" w:hAnsi="Calibri Light"/>
        </w:rPr>
      </w:pPr>
      <w:r w:rsidRPr="00D234E4">
        <w:rPr>
          <w:rFonts w:ascii="Calibri Light" w:hAnsi="Calibri Light"/>
        </w:rPr>
        <w:t xml:space="preserve">At any stage of this procedure students are able to access the </w:t>
      </w:r>
      <w:r w:rsidR="00D845B6" w:rsidRPr="00D234E4">
        <w:rPr>
          <w:rFonts w:ascii="Calibri Light" w:hAnsi="Calibri Light"/>
        </w:rPr>
        <w:t xml:space="preserve">Complaints </w:t>
      </w:r>
      <w:r w:rsidR="003950E2" w:rsidRPr="00D234E4">
        <w:rPr>
          <w:rFonts w:ascii="Calibri Light" w:hAnsi="Calibri Light"/>
        </w:rPr>
        <w:t>and Appeals</w:t>
      </w:r>
      <w:r w:rsidRPr="00D234E4">
        <w:rPr>
          <w:rFonts w:ascii="Calibri Light" w:hAnsi="Calibri Light"/>
        </w:rPr>
        <w:t xml:space="preserve"> Procedure </w:t>
      </w:r>
      <w:r w:rsidR="00A35E6D" w:rsidRPr="00D234E4">
        <w:rPr>
          <w:rFonts w:ascii="Calibri Light" w:hAnsi="Calibri Light"/>
        </w:rPr>
        <w:t xml:space="preserve">located on the </w:t>
      </w:r>
      <w:r w:rsidR="00E12862" w:rsidRPr="00D234E4">
        <w:rPr>
          <w:rFonts w:ascii="Calibri Light" w:hAnsi="Calibri Light"/>
        </w:rPr>
        <w:t>Parker Brent</w:t>
      </w:r>
      <w:r w:rsidR="00A35E6D" w:rsidRPr="00D234E4">
        <w:rPr>
          <w:rFonts w:ascii="Calibri Light" w:hAnsi="Calibri Light"/>
        </w:rPr>
        <w:t xml:space="preserve"> web home page </w:t>
      </w:r>
      <w:r w:rsidRPr="00D234E4">
        <w:rPr>
          <w:rFonts w:ascii="Calibri Light" w:hAnsi="Calibri Light"/>
        </w:rPr>
        <w:t>to settle any disputes that may arise.</w:t>
      </w:r>
    </w:p>
    <w:p w:rsidR="00C33485" w:rsidRPr="00D234E4" w:rsidRDefault="00C33485" w:rsidP="00C33485">
      <w:pPr>
        <w:pStyle w:val="Bullets"/>
        <w:numPr>
          <w:ilvl w:val="0"/>
          <w:numId w:val="0"/>
        </w:numPr>
        <w:ind w:left="700"/>
        <w:rPr>
          <w:rFonts w:ascii="Calibri Light" w:hAnsi="Calibri Light"/>
        </w:rPr>
      </w:pPr>
    </w:p>
    <w:p w:rsidR="003E6BD5" w:rsidRPr="004F6B25" w:rsidRDefault="003E6BD5" w:rsidP="00C33485">
      <w:pPr>
        <w:pStyle w:val="Bullets"/>
        <w:numPr>
          <w:ilvl w:val="0"/>
          <w:numId w:val="0"/>
        </w:numPr>
        <w:ind w:left="700"/>
      </w:pPr>
    </w:p>
    <w:p w:rsidR="00AC1E3A" w:rsidRDefault="00AC1E3A">
      <w:pPr>
        <w:spacing w:before="0" w:after="0"/>
        <w:rPr>
          <w:rFonts w:eastAsiaTheme="majorEastAsia" w:cstheme="minorHAnsi"/>
          <w:b/>
          <w:bCs/>
          <w:color w:val="1F497D" w:themeColor="text2"/>
          <w:sz w:val="36"/>
          <w:szCs w:val="44"/>
          <w:lang w:eastAsia="en-AU" w:bidi="en-US"/>
        </w:rPr>
      </w:pPr>
      <w:bookmarkStart w:id="173" w:name="_Toc331155455"/>
      <w:bookmarkStart w:id="174" w:name="_Toc428370145"/>
      <w:r>
        <w:br w:type="page"/>
      </w:r>
    </w:p>
    <w:p w:rsidR="007879B5" w:rsidRPr="004F6B25" w:rsidRDefault="00CD6D04" w:rsidP="008A7A62">
      <w:pPr>
        <w:pStyle w:val="Heading1"/>
        <w:rPr>
          <w:rFonts w:ascii="Calibri" w:hAnsi="Calibri"/>
        </w:rPr>
      </w:pPr>
      <w:bookmarkStart w:id="175" w:name="_Toc495490309"/>
      <w:r w:rsidRPr="004F6B25">
        <w:rPr>
          <w:rFonts w:ascii="Calibri" w:hAnsi="Calibri"/>
        </w:rPr>
        <w:lastRenderedPageBreak/>
        <w:t>Code of Conduct</w:t>
      </w:r>
      <w:bookmarkEnd w:id="173"/>
      <w:bookmarkEnd w:id="174"/>
      <w:bookmarkEnd w:id="175"/>
    </w:p>
    <w:p w:rsidR="00CD6D04" w:rsidRPr="00D234E4" w:rsidRDefault="00CD6D04" w:rsidP="006546E0">
      <w:pPr>
        <w:rPr>
          <w:rFonts w:ascii="Calibri Light" w:hAnsi="Calibri Light" w:cs="Arial"/>
          <w:b/>
          <w:szCs w:val="22"/>
        </w:rPr>
      </w:pPr>
      <w:r w:rsidRPr="00D234E4">
        <w:rPr>
          <w:rFonts w:ascii="Calibri Light" w:hAnsi="Calibri Light"/>
          <w:b/>
        </w:rPr>
        <w:t>Our Trainers and Assessors</w:t>
      </w:r>
    </w:p>
    <w:p w:rsidR="007879B5" w:rsidRPr="00D234E4" w:rsidRDefault="00D845B6" w:rsidP="00EA7877">
      <w:pPr>
        <w:tabs>
          <w:tab w:val="left" w:pos="426"/>
          <w:tab w:val="left" w:pos="1985"/>
        </w:tabs>
        <w:jc w:val="both"/>
        <w:rPr>
          <w:rFonts w:ascii="Calibri Light" w:hAnsi="Calibri Light"/>
          <w:szCs w:val="22"/>
        </w:rPr>
      </w:pPr>
      <w:r w:rsidRPr="00D234E4">
        <w:rPr>
          <w:rFonts w:ascii="Calibri Light" w:hAnsi="Calibri Light" w:cs="Arial"/>
          <w:szCs w:val="22"/>
        </w:rPr>
        <w:t xml:space="preserve">To ensure that you receive the highest quality training services we can offer, </w:t>
      </w:r>
      <w:r w:rsidR="00E12862" w:rsidRPr="00D234E4">
        <w:rPr>
          <w:rFonts w:ascii="Calibri Light" w:hAnsi="Calibri Light" w:cs="Arial"/>
          <w:szCs w:val="22"/>
        </w:rPr>
        <w:t>Parker Brent</w:t>
      </w:r>
      <w:r w:rsidR="009D2E69" w:rsidRPr="00D234E4">
        <w:rPr>
          <w:rFonts w:ascii="Calibri Light" w:hAnsi="Calibri Light" w:cs="Arial"/>
          <w:szCs w:val="22"/>
        </w:rPr>
        <w:t xml:space="preserve"> </w:t>
      </w:r>
      <w:r w:rsidR="007879B5" w:rsidRPr="00D234E4">
        <w:rPr>
          <w:rFonts w:ascii="Calibri Light" w:hAnsi="Calibri Light"/>
          <w:szCs w:val="22"/>
        </w:rPr>
        <w:t>will:</w:t>
      </w:r>
    </w:p>
    <w:p w:rsidR="00D845B6" w:rsidRPr="00D234E4" w:rsidRDefault="00D845B6" w:rsidP="00C85808">
      <w:pPr>
        <w:pStyle w:val="Bullets"/>
        <w:rPr>
          <w:rFonts w:ascii="Calibri Light" w:hAnsi="Calibri Light"/>
        </w:rPr>
      </w:pPr>
      <w:r w:rsidRPr="00D234E4">
        <w:rPr>
          <w:rFonts w:ascii="Calibri Light" w:hAnsi="Calibri Light"/>
        </w:rPr>
        <w:t>E</w:t>
      </w:r>
      <w:r w:rsidR="007879B5" w:rsidRPr="00D234E4">
        <w:rPr>
          <w:rFonts w:ascii="Calibri Light" w:hAnsi="Calibri Light"/>
        </w:rPr>
        <w:t xml:space="preserve">nsure that </w:t>
      </w:r>
      <w:r w:rsidRPr="00D234E4">
        <w:rPr>
          <w:rFonts w:ascii="Calibri Light" w:hAnsi="Calibri Light"/>
        </w:rPr>
        <w:t>our trainers and assessors:</w:t>
      </w:r>
    </w:p>
    <w:p w:rsidR="000C417D" w:rsidRPr="00D234E4" w:rsidRDefault="00D845B6" w:rsidP="00C85808">
      <w:pPr>
        <w:pStyle w:val="Bullets"/>
        <w:numPr>
          <w:ilvl w:val="1"/>
          <w:numId w:val="1"/>
        </w:numPr>
        <w:rPr>
          <w:rFonts w:ascii="Calibri Light" w:hAnsi="Calibri Light"/>
        </w:rPr>
      </w:pPr>
      <w:r w:rsidRPr="00D234E4">
        <w:rPr>
          <w:rFonts w:ascii="Calibri Light" w:hAnsi="Calibri Light"/>
        </w:rPr>
        <w:t xml:space="preserve">Have an approved training and assessment qualification </w:t>
      </w:r>
      <w:r w:rsidR="000C417D" w:rsidRPr="00D234E4">
        <w:rPr>
          <w:rFonts w:ascii="Calibri Light" w:hAnsi="Calibri Light"/>
        </w:rPr>
        <w:t>as directed by the Regulatory and Legislative authorities</w:t>
      </w:r>
    </w:p>
    <w:p w:rsidR="00D845B6" w:rsidRPr="00D234E4" w:rsidRDefault="00D845B6" w:rsidP="00C85808">
      <w:pPr>
        <w:pStyle w:val="Bullets"/>
        <w:numPr>
          <w:ilvl w:val="1"/>
          <w:numId w:val="1"/>
        </w:numPr>
        <w:rPr>
          <w:rFonts w:ascii="Calibri Light" w:hAnsi="Calibri Light"/>
        </w:rPr>
      </w:pPr>
      <w:r w:rsidRPr="00D234E4">
        <w:rPr>
          <w:rFonts w:ascii="Calibri Light" w:hAnsi="Calibri Light"/>
        </w:rPr>
        <w:t>Have the relevant vocational competencies need to be able to deliver your chosen qualification</w:t>
      </w:r>
    </w:p>
    <w:p w:rsidR="007879B5" w:rsidRPr="00D234E4" w:rsidRDefault="00D845B6" w:rsidP="00C85808">
      <w:pPr>
        <w:pStyle w:val="Bullets"/>
        <w:numPr>
          <w:ilvl w:val="1"/>
          <w:numId w:val="1"/>
        </w:numPr>
        <w:rPr>
          <w:rFonts w:ascii="Calibri Light" w:hAnsi="Calibri Light"/>
        </w:rPr>
      </w:pPr>
      <w:r w:rsidRPr="00D234E4">
        <w:rPr>
          <w:rFonts w:ascii="Calibri Light" w:hAnsi="Calibri Light"/>
        </w:rPr>
        <w:t>Have relevant industry experience</w:t>
      </w:r>
      <w:r w:rsidR="000C417D" w:rsidRPr="00D234E4">
        <w:rPr>
          <w:rFonts w:ascii="Calibri Light" w:hAnsi="Calibri Light"/>
        </w:rPr>
        <w:t xml:space="preserve"> and industry currency</w:t>
      </w:r>
    </w:p>
    <w:p w:rsidR="00D845B6" w:rsidRPr="00D234E4" w:rsidRDefault="00D845B6" w:rsidP="00C85808">
      <w:pPr>
        <w:pStyle w:val="Bullets"/>
        <w:numPr>
          <w:ilvl w:val="1"/>
          <w:numId w:val="1"/>
        </w:numPr>
        <w:rPr>
          <w:rFonts w:ascii="Calibri Light" w:hAnsi="Calibri Light"/>
        </w:rPr>
      </w:pPr>
      <w:r w:rsidRPr="00D234E4">
        <w:rPr>
          <w:rFonts w:ascii="Calibri Light" w:hAnsi="Calibri Light"/>
        </w:rPr>
        <w:t>Have both training and assessment experience</w:t>
      </w:r>
    </w:p>
    <w:p w:rsidR="00D845B6" w:rsidRPr="00D234E4" w:rsidRDefault="00D845B6" w:rsidP="00C85808">
      <w:pPr>
        <w:pStyle w:val="Bullets"/>
        <w:numPr>
          <w:ilvl w:val="1"/>
          <w:numId w:val="1"/>
        </w:numPr>
        <w:rPr>
          <w:rFonts w:ascii="Calibri Light" w:hAnsi="Calibri Light"/>
        </w:rPr>
      </w:pPr>
      <w:r w:rsidRPr="00D234E4">
        <w:rPr>
          <w:rFonts w:ascii="Calibri Light" w:hAnsi="Calibri Light"/>
        </w:rPr>
        <w:t>Undertake regular professional development activities in order to improve their own skills and knowledge</w:t>
      </w:r>
    </w:p>
    <w:p w:rsidR="007879B5" w:rsidRPr="00D234E4" w:rsidRDefault="007879B5" w:rsidP="00C85808">
      <w:pPr>
        <w:pStyle w:val="Bullets"/>
        <w:rPr>
          <w:rFonts w:ascii="Calibri Light" w:hAnsi="Calibri Light"/>
        </w:rPr>
      </w:pPr>
      <w:r w:rsidRPr="00D234E4">
        <w:rPr>
          <w:rFonts w:ascii="Calibri Light" w:hAnsi="Calibri Light"/>
        </w:rPr>
        <w:t xml:space="preserve">Ensure that responsibility for the management of Recognition of Prior Learning and Credit Transfer applications and assessments is clearly identified and undertaken by a person or persons with </w:t>
      </w:r>
      <w:r w:rsidR="00D845B6" w:rsidRPr="00D234E4">
        <w:rPr>
          <w:rFonts w:ascii="Calibri Light" w:hAnsi="Calibri Light"/>
        </w:rPr>
        <w:t xml:space="preserve">appropriate </w:t>
      </w:r>
      <w:r w:rsidRPr="00D234E4">
        <w:rPr>
          <w:rFonts w:ascii="Calibri Light" w:hAnsi="Calibri Light"/>
        </w:rPr>
        <w:t>qualifications</w:t>
      </w:r>
      <w:r w:rsidR="00D845B6" w:rsidRPr="00D234E4">
        <w:rPr>
          <w:rFonts w:ascii="Calibri Light" w:hAnsi="Calibri Light"/>
        </w:rPr>
        <w:t xml:space="preserve"> and experience</w:t>
      </w:r>
    </w:p>
    <w:p w:rsidR="007879B5" w:rsidRPr="00D234E4" w:rsidRDefault="00D845B6" w:rsidP="00C85808">
      <w:pPr>
        <w:pStyle w:val="Bullets"/>
        <w:rPr>
          <w:rFonts w:ascii="Calibri Light" w:hAnsi="Calibri Light"/>
        </w:rPr>
      </w:pPr>
      <w:r w:rsidRPr="00D234E4">
        <w:rPr>
          <w:rFonts w:ascii="Calibri Light" w:hAnsi="Calibri Light"/>
        </w:rPr>
        <w:t>E</w:t>
      </w:r>
      <w:r w:rsidR="007879B5" w:rsidRPr="00D234E4">
        <w:rPr>
          <w:rFonts w:ascii="Calibri Light" w:hAnsi="Calibri Light"/>
        </w:rPr>
        <w:t xml:space="preserve">nsure that staff </w:t>
      </w:r>
      <w:r w:rsidRPr="00D234E4">
        <w:rPr>
          <w:rFonts w:ascii="Calibri Light" w:hAnsi="Calibri Light"/>
        </w:rPr>
        <w:t>are</w:t>
      </w:r>
      <w:r w:rsidR="007879B5" w:rsidRPr="00D234E4">
        <w:rPr>
          <w:rFonts w:ascii="Calibri Light" w:hAnsi="Calibri Light"/>
        </w:rPr>
        <w:t xml:space="preserve"> fully conversant with the principles of Access and Equity </w:t>
      </w:r>
      <w:r w:rsidRPr="00D234E4">
        <w:rPr>
          <w:rFonts w:ascii="Calibri Light" w:hAnsi="Calibri Light"/>
        </w:rPr>
        <w:t xml:space="preserve">and other </w:t>
      </w:r>
      <w:r w:rsidR="00E12862" w:rsidRPr="00D234E4">
        <w:rPr>
          <w:rFonts w:ascii="Calibri Light" w:hAnsi="Calibri Light"/>
        </w:rPr>
        <w:t>Parker Brent</w:t>
      </w:r>
      <w:r w:rsidR="009D2E69" w:rsidRPr="00D234E4">
        <w:rPr>
          <w:rFonts w:ascii="Calibri Light" w:hAnsi="Calibri Light"/>
        </w:rPr>
        <w:t xml:space="preserve"> </w:t>
      </w:r>
      <w:r w:rsidRPr="00D234E4">
        <w:rPr>
          <w:rFonts w:ascii="Calibri Light" w:hAnsi="Calibri Light"/>
        </w:rPr>
        <w:t>policies and procedures</w:t>
      </w:r>
    </w:p>
    <w:p w:rsidR="007879B5" w:rsidRPr="00D234E4" w:rsidRDefault="007879B5" w:rsidP="00C85808">
      <w:pPr>
        <w:pStyle w:val="Bullets"/>
        <w:rPr>
          <w:rFonts w:ascii="Calibri Light" w:hAnsi="Calibri Light"/>
          <w:b/>
          <w:snapToGrid w:val="0"/>
        </w:rPr>
      </w:pPr>
      <w:r w:rsidRPr="00D234E4">
        <w:rPr>
          <w:rFonts w:ascii="Calibri Light" w:hAnsi="Calibri Light"/>
        </w:rPr>
        <w:t xml:space="preserve">Ensure that responsibility for the management and co-ordination of training delivery, assessment, staff selection and professional development is clearly identified and undertaken by a person or persons with </w:t>
      </w:r>
      <w:r w:rsidR="00D845B6" w:rsidRPr="00D234E4">
        <w:rPr>
          <w:rFonts w:ascii="Calibri Light" w:hAnsi="Calibri Light"/>
        </w:rPr>
        <w:t>appropriate</w:t>
      </w:r>
      <w:r w:rsidRPr="00D234E4">
        <w:rPr>
          <w:rFonts w:ascii="Calibri Light" w:hAnsi="Calibri Light"/>
        </w:rPr>
        <w:t xml:space="preserve"> qualifications and experience</w:t>
      </w:r>
    </w:p>
    <w:p w:rsidR="007879B5" w:rsidRPr="00D234E4" w:rsidRDefault="00D845B6" w:rsidP="006546E0">
      <w:pPr>
        <w:rPr>
          <w:rFonts w:ascii="Calibri Light" w:hAnsi="Calibri Light"/>
          <w:b/>
        </w:rPr>
      </w:pPr>
      <w:bookmarkStart w:id="176" w:name="_Toc331155456"/>
      <w:bookmarkStart w:id="177" w:name="_Toc351120049"/>
      <w:r w:rsidRPr="00D234E4">
        <w:rPr>
          <w:rFonts w:ascii="Calibri Light" w:hAnsi="Calibri Light"/>
          <w:b/>
        </w:rPr>
        <w:t>Delivery of Training</w:t>
      </w:r>
      <w:bookmarkEnd w:id="176"/>
      <w:bookmarkEnd w:id="177"/>
    </w:p>
    <w:p w:rsidR="007879B5" w:rsidRPr="00D234E4" w:rsidRDefault="00E12862" w:rsidP="00AD0E7D">
      <w:pPr>
        <w:tabs>
          <w:tab w:val="left" w:pos="426"/>
          <w:tab w:val="left" w:pos="1985"/>
        </w:tabs>
        <w:spacing w:after="0"/>
        <w:jc w:val="both"/>
        <w:rPr>
          <w:rFonts w:ascii="Calibri Light" w:hAnsi="Calibri Light"/>
          <w:szCs w:val="22"/>
        </w:rPr>
      </w:pPr>
      <w:r w:rsidRPr="00D234E4">
        <w:rPr>
          <w:rFonts w:ascii="Calibri Light" w:hAnsi="Calibri Light" w:cs="Arial"/>
          <w:szCs w:val="22"/>
        </w:rPr>
        <w:t>Parker Brent</w:t>
      </w:r>
      <w:r w:rsidR="009D2E69" w:rsidRPr="00D234E4">
        <w:rPr>
          <w:rFonts w:ascii="Calibri Light" w:hAnsi="Calibri Light" w:cs="Arial"/>
          <w:szCs w:val="22"/>
        </w:rPr>
        <w:t xml:space="preserve"> </w:t>
      </w:r>
      <w:r w:rsidR="00D845B6" w:rsidRPr="00D234E4">
        <w:rPr>
          <w:rFonts w:ascii="Calibri Light" w:hAnsi="Calibri Light" w:cs="Arial"/>
          <w:szCs w:val="22"/>
        </w:rPr>
        <w:t xml:space="preserve">is committed to ensuring that the training services we provide meet the needs of all students and </w:t>
      </w:r>
      <w:r w:rsidR="00426247" w:rsidRPr="00D234E4">
        <w:rPr>
          <w:rFonts w:ascii="Calibri Light" w:hAnsi="Calibri Light" w:cs="Arial"/>
          <w:szCs w:val="22"/>
        </w:rPr>
        <w:t xml:space="preserve">meet the requirements of the relevant Training Packages. To do this </w:t>
      </w:r>
      <w:r w:rsidRPr="00D234E4">
        <w:rPr>
          <w:rFonts w:ascii="Calibri Light" w:hAnsi="Calibri Light" w:cs="Arial"/>
          <w:szCs w:val="22"/>
        </w:rPr>
        <w:t>Parker Brent</w:t>
      </w:r>
      <w:r w:rsidR="009D2E69" w:rsidRPr="00D234E4">
        <w:rPr>
          <w:rFonts w:ascii="Calibri Light" w:hAnsi="Calibri Light" w:cs="Arial"/>
          <w:szCs w:val="22"/>
        </w:rPr>
        <w:t xml:space="preserve"> </w:t>
      </w:r>
      <w:r w:rsidR="007879B5" w:rsidRPr="00D234E4">
        <w:rPr>
          <w:rFonts w:ascii="Calibri Light" w:hAnsi="Calibri Light"/>
          <w:szCs w:val="22"/>
        </w:rPr>
        <w:t>will:</w:t>
      </w:r>
    </w:p>
    <w:p w:rsidR="00222F71" w:rsidRPr="00D234E4" w:rsidRDefault="00222F71" w:rsidP="00C85808">
      <w:pPr>
        <w:pStyle w:val="Bullets"/>
        <w:rPr>
          <w:rFonts w:ascii="Calibri Light" w:hAnsi="Calibri Light"/>
        </w:rPr>
      </w:pPr>
      <w:r w:rsidRPr="00D234E4">
        <w:rPr>
          <w:rFonts w:ascii="Calibri Light" w:hAnsi="Calibri Light"/>
        </w:rPr>
        <w:t>Ensure that a current copy of the accredited course curriculum/endorsed Training Package and information regarding the program of study, availability of learning resources and appropriate support services are available to you</w:t>
      </w:r>
    </w:p>
    <w:p w:rsidR="00222F71" w:rsidRPr="00D234E4" w:rsidRDefault="00222F71" w:rsidP="00C85808">
      <w:pPr>
        <w:pStyle w:val="Bullets"/>
        <w:rPr>
          <w:rFonts w:ascii="Calibri Light" w:hAnsi="Calibri Light"/>
        </w:rPr>
      </w:pPr>
      <w:r w:rsidRPr="00D234E4">
        <w:rPr>
          <w:rFonts w:ascii="Calibri Light" w:hAnsi="Calibri Light"/>
        </w:rPr>
        <w:t>Ensure that training and assessment occurs in line with the requirements of the accredited   course/endorsed Training Package, and where appropriate the state or national guidelines for course</w:t>
      </w:r>
      <w:r w:rsidR="000C417D" w:rsidRPr="00D234E4">
        <w:rPr>
          <w:rFonts w:ascii="Calibri Light" w:hAnsi="Calibri Light"/>
        </w:rPr>
        <w:t xml:space="preserve"> delivery and assessment </w:t>
      </w:r>
    </w:p>
    <w:p w:rsidR="00222F71" w:rsidRPr="00D234E4" w:rsidRDefault="00222F71" w:rsidP="00C85808">
      <w:pPr>
        <w:pStyle w:val="Bullets"/>
        <w:rPr>
          <w:rFonts w:ascii="Calibri Light" w:hAnsi="Calibri Light"/>
        </w:rPr>
      </w:pPr>
      <w:r w:rsidRPr="00D234E4">
        <w:rPr>
          <w:rFonts w:ascii="Calibri Light" w:hAnsi="Calibri Light"/>
        </w:rPr>
        <w:t>Ensure you have equal access to undertake the various programs within our Scope of Registration</w:t>
      </w:r>
    </w:p>
    <w:p w:rsidR="00222F71" w:rsidRPr="00D234E4" w:rsidRDefault="00222F71" w:rsidP="00C85808">
      <w:pPr>
        <w:pStyle w:val="Bullets"/>
        <w:rPr>
          <w:rFonts w:ascii="Calibri Light" w:hAnsi="Calibri Light"/>
        </w:rPr>
      </w:pPr>
      <w:r w:rsidRPr="00D234E4">
        <w:rPr>
          <w:rFonts w:ascii="Calibri Light" w:hAnsi="Calibri Light"/>
        </w:rPr>
        <w:t>Provide flexible learning and assessment activities to ensure your successful completion of the program</w:t>
      </w:r>
    </w:p>
    <w:p w:rsidR="00222F71" w:rsidRPr="00D234E4" w:rsidRDefault="00222F71" w:rsidP="00C85808">
      <w:pPr>
        <w:pStyle w:val="Bullets"/>
        <w:rPr>
          <w:rFonts w:ascii="Calibri Light" w:hAnsi="Calibri Light"/>
        </w:rPr>
      </w:pPr>
      <w:r w:rsidRPr="00D234E4">
        <w:rPr>
          <w:rFonts w:ascii="Calibri Light" w:hAnsi="Calibri Light"/>
        </w:rPr>
        <w:t xml:space="preserve">Provide </w:t>
      </w:r>
      <w:r w:rsidR="000C417D" w:rsidRPr="00D234E4">
        <w:rPr>
          <w:rFonts w:ascii="Calibri Light" w:hAnsi="Calibri Light"/>
        </w:rPr>
        <w:t xml:space="preserve">assistance in developing your </w:t>
      </w:r>
      <w:r w:rsidRPr="00D234E4">
        <w:rPr>
          <w:rFonts w:ascii="Calibri Light" w:hAnsi="Calibri Light"/>
        </w:rPr>
        <w:t xml:space="preserve">language, literacy and numeracy </w:t>
      </w:r>
      <w:r w:rsidR="000C417D" w:rsidRPr="00D234E4">
        <w:rPr>
          <w:rFonts w:ascii="Calibri Light" w:hAnsi="Calibri Light"/>
        </w:rPr>
        <w:t xml:space="preserve">skills </w:t>
      </w:r>
      <w:r w:rsidRPr="00D234E4">
        <w:rPr>
          <w:rFonts w:ascii="Calibri Light" w:hAnsi="Calibri Light"/>
        </w:rPr>
        <w:t>if required</w:t>
      </w:r>
    </w:p>
    <w:p w:rsidR="00EA0ACE" w:rsidRPr="00D234E4" w:rsidRDefault="00222F71" w:rsidP="00C85808">
      <w:pPr>
        <w:pStyle w:val="Bullets"/>
        <w:rPr>
          <w:rFonts w:ascii="Calibri Light" w:hAnsi="Calibri Light"/>
        </w:rPr>
      </w:pPr>
      <w:r w:rsidRPr="00D234E4">
        <w:rPr>
          <w:rFonts w:ascii="Calibri Light" w:hAnsi="Calibri Light"/>
        </w:rPr>
        <w:t xml:space="preserve">Provide support and guidance to </w:t>
      </w:r>
      <w:r w:rsidR="000C417D" w:rsidRPr="00D234E4">
        <w:rPr>
          <w:rFonts w:ascii="Calibri Light" w:hAnsi="Calibri Light"/>
        </w:rPr>
        <w:t xml:space="preserve">all individuals </w:t>
      </w:r>
      <w:r w:rsidRPr="00D234E4">
        <w:rPr>
          <w:rFonts w:ascii="Calibri Light" w:hAnsi="Calibri Light"/>
        </w:rPr>
        <w:t xml:space="preserve">throughout the duration of </w:t>
      </w:r>
      <w:r w:rsidR="000C417D" w:rsidRPr="00D234E4">
        <w:rPr>
          <w:rFonts w:ascii="Calibri Light" w:hAnsi="Calibri Light"/>
        </w:rPr>
        <w:t>their learning program</w:t>
      </w:r>
      <w:r w:rsidRPr="00D234E4">
        <w:rPr>
          <w:rFonts w:ascii="Calibri Light" w:hAnsi="Calibri Light"/>
        </w:rPr>
        <w:t xml:space="preserve"> </w:t>
      </w:r>
    </w:p>
    <w:p w:rsidR="007879B5" w:rsidRPr="004F6B25" w:rsidRDefault="000C417D" w:rsidP="00A9615F">
      <w:pPr>
        <w:pStyle w:val="Heading2"/>
        <w:rPr>
          <w:rFonts w:ascii="Calibri" w:hAnsi="Calibri"/>
        </w:rPr>
      </w:pPr>
      <w:bookmarkStart w:id="178" w:name="_Toc428370146"/>
      <w:bookmarkStart w:id="179" w:name="_Toc495490310"/>
      <w:r w:rsidRPr="004F6B25">
        <w:rPr>
          <w:rFonts w:ascii="Calibri" w:hAnsi="Calibri"/>
        </w:rPr>
        <w:t>Continuous Improvement</w:t>
      </w:r>
      <w:bookmarkEnd w:id="178"/>
      <w:bookmarkEnd w:id="179"/>
    </w:p>
    <w:p w:rsidR="000C417D" w:rsidRPr="00D234E4" w:rsidRDefault="00E12862" w:rsidP="000C417D">
      <w:pPr>
        <w:rPr>
          <w:rFonts w:ascii="Calibri Light" w:hAnsi="Calibri Light"/>
          <w:szCs w:val="22"/>
        </w:rPr>
      </w:pPr>
      <w:r w:rsidRPr="00D234E4">
        <w:rPr>
          <w:rFonts w:ascii="Calibri Light" w:hAnsi="Calibri Light"/>
          <w:szCs w:val="22"/>
        </w:rPr>
        <w:t>Parker Brent</w:t>
      </w:r>
      <w:r w:rsidR="009F6A09" w:rsidRPr="00D234E4">
        <w:rPr>
          <w:rFonts w:ascii="Calibri Light" w:hAnsi="Calibri Light"/>
          <w:szCs w:val="22"/>
        </w:rPr>
        <w:t xml:space="preserve"> is committed to continuously improving on how we deliver and assess learning programs, to assist us in recognising our strengths and weaknesses we conduct Student Feedback surveys at regular intervals. The Surveys are listed below</w:t>
      </w:r>
      <w:r w:rsidR="002020F5" w:rsidRPr="00D234E4">
        <w:rPr>
          <w:rFonts w:ascii="Calibri Light" w:hAnsi="Calibri Light"/>
          <w:szCs w:val="22"/>
        </w:rPr>
        <w:t xml:space="preserve">, </w:t>
      </w:r>
      <w:r w:rsidR="009F6A09" w:rsidRPr="00D234E4">
        <w:rPr>
          <w:rFonts w:ascii="Calibri Light" w:hAnsi="Calibri Light"/>
          <w:szCs w:val="22"/>
        </w:rPr>
        <w:t>you may be asked to provide feedback on</w:t>
      </w:r>
      <w:r w:rsidR="002020F5" w:rsidRPr="00D234E4">
        <w:rPr>
          <w:rFonts w:ascii="Calibri Light" w:hAnsi="Calibri Light"/>
          <w:szCs w:val="22"/>
        </w:rPr>
        <w:t xml:space="preserve"> trai</w:t>
      </w:r>
      <w:r w:rsidRPr="00D234E4">
        <w:rPr>
          <w:rFonts w:ascii="Calibri Light" w:hAnsi="Calibri Light"/>
          <w:szCs w:val="22"/>
        </w:rPr>
        <w:t>ning experience with Parker Brent</w:t>
      </w:r>
      <w:r w:rsidR="009F6A09" w:rsidRPr="00D234E4">
        <w:rPr>
          <w:rFonts w:ascii="Calibri Light" w:hAnsi="Calibri Light"/>
          <w:szCs w:val="22"/>
        </w:rPr>
        <w:t xml:space="preserve">, </w:t>
      </w:r>
      <w:r w:rsidR="002020F5" w:rsidRPr="00D234E4">
        <w:rPr>
          <w:rFonts w:ascii="Calibri Light" w:hAnsi="Calibri Light"/>
          <w:szCs w:val="22"/>
        </w:rPr>
        <w:t>and your</w:t>
      </w:r>
      <w:r w:rsidR="009F6A09" w:rsidRPr="00D234E4">
        <w:rPr>
          <w:rFonts w:ascii="Calibri Light" w:hAnsi="Calibri Light"/>
          <w:szCs w:val="22"/>
        </w:rPr>
        <w:t xml:space="preserve"> responses will enable us to continuously improve on our operations.</w:t>
      </w:r>
    </w:p>
    <w:p w:rsidR="00DA03AE" w:rsidRPr="00D234E4" w:rsidRDefault="00DA03AE" w:rsidP="00C85808">
      <w:pPr>
        <w:pStyle w:val="Bullets"/>
        <w:rPr>
          <w:rFonts w:ascii="Calibri Light" w:hAnsi="Calibri Light"/>
        </w:rPr>
      </w:pPr>
      <w:r w:rsidRPr="00D234E4">
        <w:rPr>
          <w:rFonts w:ascii="Calibri Light" w:hAnsi="Calibri Light"/>
        </w:rPr>
        <w:t xml:space="preserve">Quality Indicators (QI) </w:t>
      </w:r>
      <w:r w:rsidR="00843E33" w:rsidRPr="00D234E4">
        <w:rPr>
          <w:rFonts w:ascii="Calibri Light" w:hAnsi="Calibri Light"/>
        </w:rPr>
        <w:t>–</w:t>
      </w:r>
      <w:r w:rsidRPr="00D234E4">
        <w:rPr>
          <w:rFonts w:ascii="Calibri Light" w:hAnsi="Calibri Light"/>
        </w:rPr>
        <w:t xml:space="preserve"> Federal government requirement</w:t>
      </w:r>
      <w:r w:rsidR="002020F5" w:rsidRPr="00D234E4">
        <w:rPr>
          <w:rFonts w:ascii="Calibri Light" w:hAnsi="Calibri Light"/>
        </w:rPr>
        <w:t xml:space="preserve"> on training services delivered</w:t>
      </w:r>
    </w:p>
    <w:p w:rsidR="00DA03AE" w:rsidRPr="00D234E4" w:rsidRDefault="00DA03AE" w:rsidP="00C85808">
      <w:pPr>
        <w:pStyle w:val="Bullets"/>
        <w:rPr>
          <w:rFonts w:ascii="Calibri Light" w:hAnsi="Calibri Light"/>
        </w:rPr>
      </w:pPr>
      <w:r w:rsidRPr="00D234E4">
        <w:rPr>
          <w:rFonts w:ascii="Calibri Light" w:hAnsi="Calibri Light"/>
        </w:rPr>
        <w:t>Student F</w:t>
      </w:r>
      <w:r w:rsidR="006D4ACB" w:rsidRPr="00D234E4">
        <w:rPr>
          <w:rFonts w:ascii="Calibri Light" w:hAnsi="Calibri Light"/>
        </w:rPr>
        <w:t>eedback Forms – distributed at 4 weeks and 6</w:t>
      </w:r>
      <w:r w:rsidRPr="00D234E4">
        <w:rPr>
          <w:rFonts w:ascii="Calibri Light" w:hAnsi="Calibri Light"/>
        </w:rPr>
        <w:t xml:space="preserve"> weeks before completion</w:t>
      </w:r>
    </w:p>
    <w:p w:rsidR="00165A61" w:rsidRPr="00D234E4" w:rsidRDefault="00DA03AE" w:rsidP="00C85808">
      <w:pPr>
        <w:pStyle w:val="Bullets"/>
        <w:rPr>
          <w:rFonts w:ascii="Calibri Light" w:hAnsi="Calibri Light"/>
        </w:rPr>
      </w:pPr>
      <w:r w:rsidRPr="00D234E4">
        <w:rPr>
          <w:rFonts w:ascii="Calibri Light" w:hAnsi="Calibri Light"/>
        </w:rPr>
        <w:t>Student Services – Phone call or meeti</w:t>
      </w:r>
      <w:r w:rsidR="00E65340" w:rsidRPr="00D234E4">
        <w:rPr>
          <w:rFonts w:ascii="Calibri Light" w:hAnsi="Calibri Light"/>
        </w:rPr>
        <w:t xml:space="preserve">ng request from Training Administration Assistant </w:t>
      </w:r>
    </w:p>
    <w:p w:rsidR="00AB2DE2" w:rsidRPr="004F6B25" w:rsidRDefault="00AB2DE2" w:rsidP="00414D7F">
      <w:pPr>
        <w:rPr>
          <w:szCs w:val="22"/>
        </w:rPr>
      </w:pPr>
    </w:p>
    <w:p w:rsidR="003E6BD5" w:rsidRPr="004F6B25" w:rsidRDefault="003E6BD5">
      <w:pPr>
        <w:spacing w:before="0" w:after="0"/>
        <w:rPr>
          <w:szCs w:val="22"/>
        </w:rPr>
      </w:pPr>
    </w:p>
    <w:p w:rsidR="00AC1E3A" w:rsidRDefault="00AC1E3A">
      <w:pPr>
        <w:spacing w:before="0" w:after="0"/>
        <w:rPr>
          <w:rFonts w:eastAsiaTheme="majorEastAsia" w:cstheme="minorHAnsi"/>
          <w:b/>
          <w:bCs/>
          <w:color w:val="1F497D" w:themeColor="text2"/>
          <w:sz w:val="36"/>
          <w:szCs w:val="44"/>
          <w:lang w:eastAsia="en-AU" w:bidi="en-US"/>
        </w:rPr>
      </w:pPr>
      <w:bookmarkStart w:id="180" w:name="_Toc428370139"/>
      <w:r>
        <w:br w:type="page"/>
      </w:r>
    </w:p>
    <w:p w:rsidR="00165A61" w:rsidRPr="004F6B25" w:rsidRDefault="00165A61" w:rsidP="008A7A62">
      <w:pPr>
        <w:pStyle w:val="Heading1"/>
        <w:rPr>
          <w:rFonts w:ascii="Calibri" w:hAnsi="Calibri"/>
        </w:rPr>
      </w:pPr>
      <w:bookmarkStart w:id="181" w:name="_Toc495490311"/>
      <w:r w:rsidRPr="004F6B25">
        <w:rPr>
          <w:rFonts w:ascii="Calibri" w:hAnsi="Calibri"/>
        </w:rPr>
        <w:lastRenderedPageBreak/>
        <w:t>Student Safety and Security</w:t>
      </w:r>
      <w:bookmarkEnd w:id="180"/>
      <w:bookmarkEnd w:id="181"/>
    </w:p>
    <w:p w:rsidR="00165A61" w:rsidRPr="004F6B25" w:rsidRDefault="00165A61" w:rsidP="00D43F99">
      <w:pPr>
        <w:pStyle w:val="Heading3"/>
        <w:rPr>
          <w:rFonts w:ascii="Calibri" w:hAnsi="Calibri"/>
        </w:rPr>
      </w:pPr>
      <w:bookmarkStart w:id="182" w:name="_Toc351120044"/>
      <w:bookmarkStart w:id="183" w:name="_Toc428370140"/>
      <w:bookmarkStart w:id="184" w:name="_Toc495490312"/>
      <w:r w:rsidRPr="004F6B25">
        <w:rPr>
          <w:rFonts w:ascii="Calibri" w:hAnsi="Calibri"/>
        </w:rPr>
        <w:t>Student support services</w:t>
      </w:r>
      <w:bookmarkEnd w:id="182"/>
      <w:bookmarkEnd w:id="183"/>
      <w:bookmarkEnd w:id="184"/>
    </w:p>
    <w:p w:rsidR="00165A61" w:rsidRPr="00D234E4" w:rsidRDefault="00C609BD" w:rsidP="00165A61">
      <w:pPr>
        <w:rPr>
          <w:rFonts w:ascii="Calibri Light" w:hAnsi="Calibri Light"/>
        </w:rPr>
      </w:pPr>
      <w:r w:rsidRPr="00D234E4">
        <w:rPr>
          <w:rFonts w:ascii="Calibri Light" w:hAnsi="Calibri Light"/>
        </w:rPr>
        <w:t xml:space="preserve">The </w:t>
      </w:r>
      <w:r w:rsidR="007449ED" w:rsidRPr="00D234E4">
        <w:rPr>
          <w:rFonts w:ascii="Calibri Light" w:hAnsi="Calibri Light"/>
        </w:rPr>
        <w:t>Training</w:t>
      </w:r>
      <w:r w:rsidRPr="00D234E4">
        <w:rPr>
          <w:rFonts w:ascii="Calibri Light" w:hAnsi="Calibri Light"/>
        </w:rPr>
        <w:t xml:space="preserve"> </w:t>
      </w:r>
      <w:r w:rsidR="00165A61" w:rsidRPr="00D234E4">
        <w:rPr>
          <w:rFonts w:ascii="Calibri Light" w:hAnsi="Calibri Light"/>
        </w:rPr>
        <w:t xml:space="preserve">Manager, teaching staff and administrative staff of </w:t>
      </w:r>
      <w:r w:rsidR="00E12862" w:rsidRPr="00D234E4">
        <w:rPr>
          <w:rFonts w:ascii="Calibri Light" w:hAnsi="Calibri Light"/>
        </w:rPr>
        <w:t>Parker Brent</w:t>
      </w:r>
      <w:r w:rsidR="00165A61" w:rsidRPr="00D234E4">
        <w:rPr>
          <w:rFonts w:ascii="Calibri Light" w:hAnsi="Calibri Light"/>
        </w:rPr>
        <w:t xml:space="preserve"> are available to provide general advice and assistance with matters such as studying, homework and counselling.  If you require special or intensive assistance you </w:t>
      </w:r>
      <w:r w:rsidRPr="00D234E4">
        <w:rPr>
          <w:rFonts w:ascii="Calibri Light" w:hAnsi="Calibri Light"/>
        </w:rPr>
        <w:t xml:space="preserve">must contact the </w:t>
      </w:r>
      <w:r w:rsidR="007449ED" w:rsidRPr="00D234E4">
        <w:rPr>
          <w:rFonts w:ascii="Calibri Light" w:hAnsi="Calibri Light"/>
        </w:rPr>
        <w:t xml:space="preserve">Training </w:t>
      </w:r>
      <w:r w:rsidR="00165A61" w:rsidRPr="00D234E4">
        <w:rPr>
          <w:rFonts w:ascii="Calibri Light" w:hAnsi="Calibri Light"/>
        </w:rPr>
        <w:t xml:space="preserve">Manager who may refer you to external support services if required.  You will not be charged for support provided by </w:t>
      </w:r>
      <w:r w:rsidR="00E12862" w:rsidRPr="00D234E4">
        <w:rPr>
          <w:rFonts w:ascii="Calibri Light" w:hAnsi="Calibri Light"/>
        </w:rPr>
        <w:t>Parker Brent</w:t>
      </w:r>
      <w:r w:rsidR="00165A61" w:rsidRPr="00D234E4">
        <w:rPr>
          <w:rFonts w:ascii="Calibri Light" w:hAnsi="Calibri Light"/>
        </w:rPr>
        <w:t>, or for referral to an outside agency.  However, students referred to outside agencies will have to pay for services provided by that agency.</w:t>
      </w:r>
    </w:p>
    <w:p w:rsidR="00165A61" w:rsidRPr="00D234E4" w:rsidRDefault="00165A61" w:rsidP="00165A61">
      <w:pPr>
        <w:rPr>
          <w:rFonts w:ascii="Calibri Light" w:hAnsi="Calibri Light"/>
        </w:rPr>
      </w:pPr>
      <w:r w:rsidRPr="00D234E4">
        <w:rPr>
          <w:rFonts w:ascii="Calibri Light" w:hAnsi="Calibri Light"/>
        </w:rPr>
        <w:t xml:space="preserve">If you require assistance with your training you should contact your trainer in the first </w:t>
      </w:r>
      <w:r w:rsidR="007449ED" w:rsidRPr="00D234E4">
        <w:rPr>
          <w:rFonts w:ascii="Calibri Light" w:hAnsi="Calibri Light"/>
        </w:rPr>
        <w:t>instance or contact the Training</w:t>
      </w:r>
      <w:r w:rsidRPr="00D234E4">
        <w:rPr>
          <w:rFonts w:ascii="Calibri Light" w:hAnsi="Calibri Light"/>
        </w:rPr>
        <w:t xml:space="preserve"> Manager.</w:t>
      </w:r>
    </w:p>
    <w:p w:rsidR="00165A61" w:rsidRPr="004F6B25" w:rsidRDefault="00165A61" w:rsidP="00D43F99">
      <w:pPr>
        <w:pStyle w:val="Heading3"/>
        <w:rPr>
          <w:rFonts w:ascii="Calibri" w:hAnsi="Calibri"/>
        </w:rPr>
      </w:pPr>
      <w:bookmarkStart w:id="185" w:name="_Toc264899707"/>
      <w:bookmarkStart w:id="186" w:name="_Toc351120045"/>
      <w:bookmarkStart w:id="187" w:name="_Toc428370141"/>
      <w:bookmarkStart w:id="188" w:name="_Toc495490313"/>
      <w:r w:rsidRPr="004F6B25">
        <w:rPr>
          <w:rFonts w:ascii="Calibri" w:hAnsi="Calibri"/>
        </w:rPr>
        <w:t>Student Safety and Security</w:t>
      </w:r>
      <w:bookmarkEnd w:id="185"/>
      <w:bookmarkEnd w:id="186"/>
      <w:bookmarkEnd w:id="187"/>
      <w:bookmarkEnd w:id="188"/>
    </w:p>
    <w:p w:rsidR="00165A61" w:rsidRPr="00D234E4" w:rsidRDefault="00E12862" w:rsidP="00165A61">
      <w:pPr>
        <w:rPr>
          <w:rFonts w:ascii="Calibri Light" w:hAnsi="Calibri Light"/>
        </w:rPr>
      </w:pPr>
      <w:r w:rsidRPr="00D234E4">
        <w:rPr>
          <w:rFonts w:ascii="Calibri Light" w:hAnsi="Calibri Light"/>
        </w:rPr>
        <w:t>Parker Brent</w:t>
      </w:r>
      <w:r w:rsidR="00165A61" w:rsidRPr="00D234E4">
        <w:rPr>
          <w:rFonts w:ascii="Calibri Light" w:hAnsi="Calibri Light"/>
        </w:rPr>
        <w:t xml:space="preserve"> is committed to providing you with a safe and secure learning environment and provides the following:</w:t>
      </w:r>
    </w:p>
    <w:p w:rsidR="00165A61" w:rsidRPr="00D234E4" w:rsidRDefault="00165A61" w:rsidP="00C85808">
      <w:pPr>
        <w:pStyle w:val="Bullets"/>
        <w:rPr>
          <w:rFonts w:ascii="Calibri Light" w:hAnsi="Calibri Light"/>
        </w:rPr>
      </w:pPr>
      <w:r w:rsidRPr="00D234E4">
        <w:rPr>
          <w:rFonts w:ascii="Calibri Light" w:hAnsi="Calibri Light"/>
        </w:rPr>
        <w:t>If students feel unsafe in any way they should speak with their trainer</w:t>
      </w:r>
    </w:p>
    <w:p w:rsidR="00165A61" w:rsidRPr="00D234E4" w:rsidRDefault="00165A61" w:rsidP="00C85808">
      <w:pPr>
        <w:pStyle w:val="Bullets"/>
        <w:rPr>
          <w:rFonts w:ascii="Calibri Light" w:hAnsi="Calibri Light"/>
        </w:rPr>
      </w:pPr>
      <w:r w:rsidRPr="00D234E4">
        <w:rPr>
          <w:rFonts w:ascii="Calibri Light" w:hAnsi="Calibri Light"/>
        </w:rPr>
        <w:t>No classes before 0800 hours (8.00am) or after 2200 hours (10.00pm) on any given day</w:t>
      </w:r>
    </w:p>
    <w:p w:rsidR="00165A61" w:rsidRPr="00D234E4" w:rsidRDefault="00165A61" w:rsidP="00C85808">
      <w:pPr>
        <w:pStyle w:val="Bullets"/>
        <w:rPr>
          <w:rFonts w:ascii="Calibri Light" w:hAnsi="Calibri Light"/>
        </w:rPr>
      </w:pPr>
      <w:r w:rsidRPr="00D234E4">
        <w:rPr>
          <w:rFonts w:ascii="Calibri Light" w:hAnsi="Calibri Light"/>
        </w:rPr>
        <w:t>Venue Safety checks conducted on all venues, all venues must be located in well-lit areas</w:t>
      </w:r>
    </w:p>
    <w:p w:rsidR="00A9615F" w:rsidRPr="004F6B25" w:rsidRDefault="00A9615F" w:rsidP="00A9615F">
      <w:pPr>
        <w:pStyle w:val="Bullets"/>
        <w:numPr>
          <w:ilvl w:val="0"/>
          <w:numId w:val="0"/>
        </w:numPr>
        <w:spacing w:after="120"/>
        <w:ind w:left="720" w:hanging="360"/>
      </w:pPr>
    </w:p>
    <w:p w:rsidR="00A9615F" w:rsidRPr="004F6B25" w:rsidRDefault="00A9615F" w:rsidP="00A9615F">
      <w:pPr>
        <w:pStyle w:val="Bullets"/>
        <w:numPr>
          <w:ilvl w:val="0"/>
          <w:numId w:val="0"/>
        </w:numPr>
        <w:spacing w:after="120"/>
        <w:ind w:left="720" w:hanging="360"/>
      </w:pPr>
    </w:p>
    <w:p w:rsidR="00165A61" w:rsidRPr="004F6B25" w:rsidRDefault="00E12862" w:rsidP="008A7A62">
      <w:pPr>
        <w:pStyle w:val="Heading1"/>
        <w:rPr>
          <w:rFonts w:ascii="Calibri" w:hAnsi="Calibri"/>
        </w:rPr>
      </w:pPr>
      <w:bookmarkStart w:id="189" w:name="_Toc331155453"/>
      <w:bookmarkStart w:id="190" w:name="_Toc428370142"/>
      <w:bookmarkStart w:id="191" w:name="_Toc495490314"/>
      <w:r w:rsidRPr="004F6B25">
        <w:rPr>
          <w:rFonts w:ascii="Calibri" w:hAnsi="Calibri"/>
        </w:rPr>
        <w:t>Parker Brent</w:t>
      </w:r>
      <w:r w:rsidR="00165A61" w:rsidRPr="004F6B25">
        <w:rPr>
          <w:rFonts w:ascii="Calibri" w:hAnsi="Calibri"/>
        </w:rPr>
        <w:t xml:space="preserve"> Contact </w:t>
      </w:r>
      <w:bookmarkEnd w:id="189"/>
      <w:r w:rsidR="00165A61" w:rsidRPr="004F6B25">
        <w:rPr>
          <w:rFonts w:ascii="Calibri" w:hAnsi="Calibri"/>
        </w:rPr>
        <w:t>Details</w:t>
      </w:r>
      <w:bookmarkEnd w:id="190"/>
      <w:bookmarkEnd w:id="191"/>
    </w:p>
    <w:p w:rsidR="00165A61" w:rsidRPr="00D234E4" w:rsidRDefault="00E12862" w:rsidP="00165A61">
      <w:pPr>
        <w:tabs>
          <w:tab w:val="left" w:pos="567"/>
          <w:tab w:val="left" w:pos="4536"/>
        </w:tabs>
        <w:spacing w:before="100" w:beforeAutospacing="1"/>
        <w:rPr>
          <w:rFonts w:ascii="Calibri Light" w:hAnsi="Calibri Light"/>
          <w:szCs w:val="22"/>
        </w:rPr>
      </w:pPr>
      <w:r w:rsidRPr="00D234E4">
        <w:rPr>
          <w:rFonts w:ascii="Calibri Light" w:hAnsi="Calibri Light"/>
          <w:szCs w:val="22"/>
        </w:rPr>
        <w:t>All Parker Brent</w:t>
      </w:r>
      <w:r w:rsidR="00165A61" w:rsidRPr="00D234E4">
        <w:rPr>
          <w:rFonts w:ascii="Calibri Light" w:hAnsi="Calibri Light"/>
          <w:szCs w:val="22"/>
        </w:rPr>
        <w:t xml:space="preserve"> staff are contactable through the main reception number, or via email:</w:t>
      </w:r>
    </w:p>
    <w:p w:rsidR="00165A61" w:rsidRPr="00D234E4" w:rsidRDefault="00165A61" w:rsidP="00EA05DE">
      <w:pPr>
        <w:tabs>
          <w:tab w:val="left" w:pos="567"/>
          <w:tab w:val="left" w:pos="4536"/>
          <w:tab w:val="left" w:pos="5245"/>
        </w:tabs>
        <w:jc w:val="center"/>
        <w:rPr>
          <w:rFonts w:ascii="Calibri Light" w:hAnsi="Calibri Light"/>
          <w:b/>
          <w:szCs w:val="21"/>
        </w:rPr>
      </w:pPr>
      <w:r w:rsidRPr="00D234E4">
        <w:rPr>
          <w:rFonts w:ascii="Calibri Light" w:hAnsi="Calibri Light"/>
          <w:b/>
          <w:szCs w:val="21"/>
        </w:rPr>
        <w:t>Head Office:</w:t>
      </w:r>
      <w:r w:rsidR="00673A2F" w:rsidRPr="00D234E4">
        <w:rPr>
          <w:rFonts w:ascii="Calibri Light" w:hAnsi="Calibri Light"/>
          <w:b/>
          <w:szCs w:val="21"/>
        </w:rPr>
        <w:t xml:space="preserve"> Level 17, 390 St Kilda Road, </w:t>
      </w:r>
      <w:r w:rsidR="00243931" w:rsidRPr="00D234E4">
        <w:rPr>
          <w:rFonts w:ascii="Calibri Light" w:hAnsi="Calibri Light"/>
          <w:b/>
          <w:szCs w:val="21"/>
        </w:rPr>
        <w:t>Melbourne VIC 3004</w:t>
      </w:r>
      <w:r w:rsidRPr="00D234E4">
        <w:rPr>
          <w:rFonts w:ascii="Calibri Light" w:hAnsi="Calibri Light"/>
          <w:b/>
          <w:szCs w:val="21"/>
        </w:rPr>
        <w:t>.</w:t>
      </w:r>
    </w:p>
    <w:p w:rsidR="00165A61" w:rsidRPr="00D234E4" w:rsidRDefault="00165A61" w:rsidP="00EA05DE">
      <w:pPr>
        <w:pStyle w:val="BodyText3"/>
        <w:tabs>
          <w:tab w:val="left" w:pos="4536"/>
        </w:tabs>
        <w:jc w:val="center"/>
        <w:rPr>
          <w:rFonts w:ascii="Calibri Light" w:hAnsi="Calibri Light"/>
          <w:b/>
          <w:sz w:val="22"/>
          <w:szCs w:val="21"/>
        </w:rPr>
      </w:pPr>
      <w:r w:rsidRPr="00D234E4">
        <w:rPr>
          <w:rFonts w:ascii="Calibri Light" w:hAnsi="Calibri Light"/>
          <w:b/>
          <w:sz w:val="22"/>
          <w:szCs w:val="21"/>
        </w:rPr>
        <w:t>Email: info@parkerbrent.com.au</w:t>
      </w:r>
    </w:p>
    <w:p w:rsidR="00165A61" w:rsidRPr="00D234E4" w:rsidRDefault="00165A61" w:rsidP="00EA05DE">
      <w:pPr>
        <w:jc w:val="center"/>
        <w:rPr>
          <w:rFonts w:ascii="Calibri Light" w:hAnsi="Calibri Light"/>
          <w:b/>
          <w:szCs w:val="21"/>
        </w:rPr>
      </w:pPr>
      <w:r w:rsidRPr="00D234E4">
        <w:rPr>
          <w:rFonts w:ascii="Calibri Light" w:hAnsi="Calibri Light"/>
          <w:b/>
          <w:szCs w:val="21"/>
        </w:rPr>
        <w:t>P: 1300 77 37 37</w:t>
      </w:r>
    </w:p>
    <w:p w:rsidR="00237AAE" w:rsidRPr="00D234E4" w:rsidRDefault="00237AAE" w:rsidP="00EA05DE">
      <w:pPr>
        <w:jc w:val="center"/>
        <w:rPr>
          <w:rFonts w:ascii="Calibri Light" w:hAnsi="Calibri Light"/>
          <w:b/>
          <w:sz w:val="24"/>
          <w:szCs w:val="21"/>
        </w:rPr>
      </w:pPr>
      <w:r w:rsidRPr="00D234E4">
        <w:rPr>
          <w:rFonts w:ascii="Calibri Light" w:hAnsi="Calibri Light"/>
          <w:b/>
          <w:szCs w:val="21"/>
        </w:rPr>
        <w:t xml:space="preserve">P: (03) 9088 6300 </w:t>
      </w:r>
    </w:p>
    <w:p w:rsidR="004F6B25" w:rsidRPr="00D234E4" w:rsidRDefault="004F6B25" w:rsidP="00EA05DE">
      <w:pPr>
        <w:jc w:val="center"/>
        <w:rPr>
          <w:rFonts w:ascii="Calibri Light" w:hAnsi="Calibri Light"/>
          <w:b/>
          <w:szCs w:val="21"/>
        </w:rPr>
      </w:pPr>
    </w:p>
    <w:p w:rsidR="000E346C" w:rsidRPr="00D234E4" w:rsidRDefault="00843E33" w:rsidP="00237AAE">
      <w:pPr>
        <w:jc w:val="center"/>
        <w:rPr>
          <w:rFonts w:ascii="Calibri Light" w:eastAsia="Cambria" w:hAnsi="Calibri Light"/>
          <w:szCs w:val="21"/>
        </w:rPr>
      </w:pPr>
      <w:r w:rsidRPr="00D234E4">
        <w:rPr>
          <w:rFonts w:ascii="Calibri Light" w:hAnsi="Calibri Light"/>
          <w:b/>
          <w:szCs w:val="21"/>
        </w:rPr>
        <w:t>Th</w:t>
      </w:r>
      <w:r w:rsidR="00E12862" w:rsidRPr="00D234E4">
        <w:rPr>
          <w:rFonts w:ascii="Calibri Light" w:hAnsi="Calibri Light"/>
          <w:b/>
          <w:szCs w:val="21"/>
        </w:rPr>
        <w:t>ank you for choosing Parker Brent</w:t>
      </w:r>
      <w:r w:rsidRPr="00D234E4">
        <w:rPr>
          <w:rFonts w:ascii="Calibri Light" w:hAnsi="Calibri Light"/>
          <w:b/>
          <w:szCs w:val="21"/>
        </w:rPr>
        <w:t xml:space="preserve"> as your Accredited Training provider</w:t>
      </w:r>
      <w:r w:rsidRPr="00D234E4">
        <w:rPr>
          <w:rFonts w:ascii="Calibri Light" w:hAnsi="Calibri Light"/>
          <w:szCs w:val="21"/>
        </w:rPr>
        <w:t>.</w:t>
      </w:r>
      <w:r w:rsidR="00237AAE" w:rsidRPr="00D234E4">
        <w:rPr>
          <w:rFonts w:ascii="Calibri Light" w:hAnsi="Calibri Light"/>
          <w:szCs w:val="21"/>
        </w:rPr>
        <w:t xml:space="preserve"> </w:t>
      </w:r>
    </w:p>
    <w:sectPr w:rsidR="000E346C" w:rsidRPr="00D234E4" w:rsidSect="00D234E4">
      <w:footerReference w:type="default" r:id="rId20"/>
      <w:pgSz w:w="11906" w:h="16838" w:code="9"/>
      <w:pgMar w:top="851" w:right="907" w:bottom="851" w:left="907" w:header="0" w:footer="3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DF4" w:rsidRDefault="00152DF4">
      <w:r>
        <w:separator/>
      </w:r>
    </w:p>
  </w:endnote>
  <w:endnote w:type="continuationSeparator" w:id="0">
    <w:p w:rsidR="00152DF4" w:rsidRDefault="00152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otham Medium">
    <w:altName w:val="Gotham Medium"/>
    <w:panose1 w:val="00000000000000000000"/>
    <w:charset w:val="00"/>
    <w:family w:val="swiss"/>
    <w:notTrueType/>
    <w:pitch w:val="default"/>
    <w:sig w:usb0="00000003" w:usb1="00000000" w:usb2="00000000" w:usb3="00000000" w:csb0="00000001" w:csb1="00000000"/>
  </w:font>
  <w:font w:name="Archer Semibold">
    <w:altName w:val="Archer Semibold"/>
    <w:panose1 w:val="00000000000000000000"/>
    <w:charset w:val="00"/>
    <w:family w:val="roman"/>
    <w:notTrueType/>
    <w:pitch w:val="default"/>
    <w:sig w:usb0="00000003" w:usb1="00000000" w:usb2="00000000" w:usb3="00000000" w:csb0="00000001" w:csb1="00000000"/>
  </w:font>
  <w:font w:name="Gotham Light">
    <w:altName w:val="Gotham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DF4" w:rsidRPr="00D977C3" w:rsidRDefault="00152DF4" w:rsidP="00D977C3">
    <w:pPr>
      <w:pStyle w:val="Footer"/>
      <w:tabs>
        <w:tab w:val="clear" w:pos="4320"/>
        <w:tab w:val="clear" w:pos="8640"/>
        <w:tab w:val="center" w:pos="4820"/>
        <w:tab w:val="right" w:pos="9639"/>
      </w:tabs>
      <w:rPr>
        <w:sz w:val="16"/>
        <w:szCs w:val="16"/>
      </w:rPr>
    </w:pPr>
    <w:r>
      <w:rPr>
        <w:sz w:val="16"/>
        <w:szCs w:val="16"/>
      </w:rPr>
      <w:fldChar w:fldCharType="begin"/>
    </w:r>
    <w:r>
      <w:rPr>
        <w:sz w:val="16"/>
        <w:szCs w:val="16"/>
      </w:rPr>
      <w:instrText xml:space="preserve"> FILENAME  \* FirstCap  \* MERGEFORMAT </w:instrText>
    </w:r>
    <w:r>
      <w:rPr>
        <w:sz w:val="16"/>
        <w:szCs w:val="16"/>
      </w:rPr>
      <w:fldChar w:fldCharType="separate"/>
    </w:r>
    <w:r>
      <w:rPr>
        <w:noProof/>
        <w:sz w:val="16"/>
        <w:szCs w:val="16"/>
      </w:rPr>
      <w:t>Student Handbook - August 2019 v4.8</w: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PAGE  \* Arabic  \* MERGEFORMAT </w:instrText>
    </w:r>
    <w:r>
      <w:rPr>
        <w:sz w:val="16"/>
        <w:szCs w:val="16"/>
      </w:rPr>
      <w:fldChar w:fldCharType="separate"/>
    </w:r>
    <w:r w:rsidR="00863A99">
      <w:rPr>
        <w:noProof/>
        <w:sz w:val="16"/>
        <w:szCs w:val="16"/>
      </w:rPr>
      <w:t>6</w:t>
    </w:r>
    <w:r>
      <w:rPr>
        <w:sz w:val="16"/>
        <w:szCs w:val="16"/>
      </w:rPr>
      <w:fldChar w:fldCharType="end"/>
    </w:r>
    <w:r>
      <w:rPr>
        <w:sz w:val="16"/>
        <w:szCs w:val="16"/>
      </w:rPr>
      <w:t xml:space="preserve"> of </w:t>
    </w:r>
    <w:r>
      <w:rPr>
        <w:sz w:val="16"/>
        <w:szCs w:val="16"/>
      </w:rPr>
      <w:fldChar w:fldCharType="begin"/>
    </w:r>
    <w:r>
      <w:rPr>
        <w:sz w:val="16"/>
        <w:szCs w:val="16"/>
      </w:rPr>
      <w:instrText xml:space="preserve"> NUMPAGES  \* Arabic  \* MERGEFORMAT </w:instrText>
    </w:r>
    <w:r>
      <w:rPr>
        <w:sz w:val="16"/>
        <w:szCs w:val="16"/>
      </w:rPr>
      <w:fldChar w:fldCharType="separate"/>
    </w:r>
    <w:r w:rsidR="00863A99">
      <w:rPr>
        <w:noProof/>
        <w:sz w:val="16"/>
        <w:szCs w:val="16"/>
      </w:rPr>
      <w:t>23</w:t>
    </w:r>
    <w:r>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DF4" w:rsidRDefault="00152DF4">
      <w:r>
        <w:separator/>
      </w:r>
    </w:p>
  </w:footnote>
  <w:footnote w:type="continuationSeparator" w:id="0">
    <w:p w:rsidR="00152DF4" w:rsidRDefault="00152D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51B48"/>
    <w:multiLevelType w:val="hybridMultilevel"/>
    <w:tmpl w:val="959ACA9E"/>
    <w:lvl w:ilvl="0" w:tplc="A8B83814">
      <w:start w:val="1"/>
      <w:numFmt w:val="decimal"/>
      <w:lvlText w:val="%1."/>
      <w:lvlJc w:val="left"/>
      <w:pPr>
        <w:ind w:left="1080" w:hanging="360"/>
      </w:pPr>
      <w:rPr>
        <w:rFonts w:ascii="Calibri" w:hAnsi="Calibri" w:hint="default"/>
        <w:b w:val="0"/>
        <w:i w:val="0"/>
        <w:sz w:val="22"/>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1D4A670C"/>
    <w:multiLevelType w:val="hybridMultilevel"/>
    <w:tmpl w:val="0CCA0FC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5A704D4"/>
    <w:multiLevelType w:val="hybridMultilevel"/>
    <w:tmpl w:val="E84A13D4"/>
    <w:lvl w:ilvl="0" w:tplc="0C090001">
      <w:start w:val="1"/>
      <w:numFmt w:val="decimal"/>
      <w:pStyle w:val="Numbers"/>
      <w:lvlText w:val="%1."/>
      <w:lvlJc w:val="left"/>
      <w:pPr>
        <w:ind w:left="720" w:hanging="360"/>
      </w:pPr>
      <w:rPr>
        <w:rFonts w:cs="Times New Roman" w:hint="default"/>
        <w:color w:val="000000"/>
      </w:rPr>
    </w:lvl>
    <w:lvl w:ilvl="1" w:tplc="0C090003" w:tentative="1">
      <w:start w:val="1"/>
      <w:numFmt w:val="lowerLetter"/>
      <w:lvlText w:val="%2."/>
      <w:lvlJc w:val="left"/>
      <w:pPr>
        <w:ind w:left="1440" w:hanging="360"/>
      </w:pPr>
      <w:rPr>
        <w:rFonts w:cs="Times New Roman"/>
      </w:rPr>
    </w:lvl>
    <w:lvl w:ilvl="2" w:tplc="0C090005" w:tentative="1">
      <w:start w:val="1"/>
      <w:numFmt w:val="lowerRoman"/>
      <w:lvlText w:val="%3."/>
      <w:lvlJc w:val="right"/>
      <w:pPr>
        <w:ind w:left="2160" w:hanging="180"/>
      </w:pPr>
      <w:rPr>
        <w:rFonts w:cs="Times New Roman"/>
      </w:rPr>
    </w:lvl>
    <w:lvl w:ilvl="3" w:tplc="0C090001" w:tentative="1">
      <w:start w:val="1"/>
      <w:numFmt w:val="decimal"/>
      <w:lvlText w:val="%4."/>
      <w:lvlJc w:val="left"/>
      <w:pPr>
        <w:ind w:left="2880" w:hanging="360"/>
      </w:pPr>
      <w:rPr>
        <w:rFonts w:cs="Times New Roman"/>
      </w:rPr>
    </w:lvl>
    <w:lvl w:ilvl="4" w:tplc="0C090003" w:tentative="1">
      <w:start w:val="1"/>
      <w:numFmt w:val="lowerLetter"/>
      <w:lvlText w:val="%5."/>
      <w:lvlJc w:val="left"/>
      <w:pPr>
        <w:ind w:left="3600" w:hanging="360"/>
      </w:pPr>
      <w:rPr>
        <w:rFonts w:cs="Times New Roman"/>
      </w:rPr>
    </w:lvl>
    <w:lvl w:ilvl="5" w:tplc="0C090005" w:tentative="1">
      <w:start w:val="1"/>
      <w:numFmt w:val="lowerRoman"/>
      <w:lvlText w:val="%6."/>
      <w:lvlJc w:val="right"/>
      <w:pPr>
        <w:ind w:left="4320" w:hanging="180"/>
      </w:pPr>
      <w:rPr>
        <w:rFonts w:cs="Times New Roman"/>
      </w:rPr>
    </w:lvl>
    <w:lvl w:ilvl="6" w:tplc="0C090001" w:tentative="1">
      <w:start w:val="1"/>
      <w:numFmt w:val="decimal"/>
      <w:lvlText w:val="%7."/>
      <w:lvlJc w:val="left"/>
      <w:pPr>
        <w:ind w:left="5040" w:hanging="360"/>
      </w:pPr>
      <w:rPr>
        <w:rFonts w:cs="Times New Roman"/>
      </w:rPr>
    </w:lvl>
    <w:lvl w:ilvl="7" w:tplc="0C090003" w:tentative="1">
      <w:start w:val="1"/>
      <w:numFmt w:val="lowerLetter"/>
      <w:lvlText w:val="%8."/>
      <w:lvlJc w:val="left"/>
      <w:pPr>
        <w:ind w:left="5760" w:hanging="360"/>
      </w:pPr>
      <w:rPr>
        <w:rFonts w:cs="Times New Roman"/>
      </w:rPr>
    </w:lvl>
    <w:lvl w:ilvl="8" w:tplc="0C090005" w:tentative="1">
      <w:start w:val="1"/>
      <w:numFmt w:val="lowerRoman"/>
      <w:lvlText w:val="%9."/>
      <w:lvlJc w:val="right"/>
      <w:pPr>
        <w:ind w:left="6480" w:hanging="180"/>
      </w:pPr>
      <w:rPr>
        <w:rFonts w:cs="Times New Roman"/>
      </w:rPr>
    </w:lvl>
  </w:abstractNum>
  <w:abstractNum w:abstractNumId="3" w15:restartNumberingAfterBreak="0">
    <w:nsid w:val="45DD75E0"/>
    <w:multiLevelType w:val="hybridMultilevel"/>
    <w:tmpl w:val="DCC2A764"/>
    <w:lvl w:ilvl="0" w:tplc="A8B83814">
      <w:start w:val="1"/>
      <w:numFmt w:val="decimal"/>
      <w:lvlText w:val="%1."/>
      <w:lvlJc w:val="left"/>
      <w:pPr>
        <w:ind w:left="700" w:hanging="360"/>
      </w:pPr>
      <w:rPr>
        <w:rFonts w:ascii="Calibri" w:hAnsi="Calibri" w:hint="default"/>
        <w:b w:val="0"/>
        <w:i w:val="0"/>
        <w:sz w:val="22"/>
      </w:rPr>
    </w:lvl>
    <w:lvl w:ilvl="1" w:tplc="1A9065A8">
      <w:start w:val="1"/>
      <w:numFmt w:val="bullet"/>
      <w:lvlText w:val="­"/>
      <w:lvlJc w:val="left"/>
      <w:pPr>
        <w:ind w:left="1440" w:hanging="360"/>
      </w:pPr>
      <w:rPr>
        <w:rFonts w:ascii="Courier New" w:hAnsi="Courier New" w:hint="default"/>
      </w:rPr>
    </w:lvl>
    <w:lvl w:ilvl="2" w:tplc="4CAA63C8" w:tentative="1">
      <w:start w:val="1"/>
      <w:numFmt w:val="bullet"/>
      <w:lvlText w:val=""/>
      <w:lvlJc w:val="left"/>
      <w:pPr>
        <w:ind w:left="2160" w:hanging="360"/>
      </w:pPr>
      <w:rPr>
        <w:rFonts w:ascii="Wingdings" w:hAnsi="Wingdings" w:hint="default"/>
      </w:rPr>
    </w:lvl>
    <w:lvl w:ilvl="3" w:tplc="6A9C7DC0" w:tentative="1">
      <w:start w:val="1"/>
      <w:numFmt w:val="bullet"/>
      <w:lvlText w:val=""/>
      <w:lvlJc w:val="left"/>
      <w:pPr>
        <w:ind w:left="2880" w:hanging="360"/>
      </w:pPr>
      <w:rPr>
        <w:rFonts w:ascii="Symbol" w:hAnsi="Symbol" w:hint="default"/>
      </w:rPr>
    </w:lvl>
    <w:lvl w:ilvl="4" w:tplc="B3100B8C" w:tentative="1">
      <w:start w:val="1"/>
      <w:numFmt w:val="bullet"/>
      <w:lvlText w:val="o"/>
      <w:lvlJc w:val="left"/>
      <w:pPr>
        <w:ind w:left="3600" w:hanging="360"/>
      </w:pPr>
      <w:rPr>
        <w:rFonts w:ascii="Courier New" w:hAnsi="Courier New" w:hint="default"/>
      </w:rPr>
    </w:lvl>
    <w:lvl w:ilvl="5" w:tplc="787454D2" w:tentative="1">
      <w:start w:val="1"/>
      <w:numFmt w:val="bullet"/>
      <w:lvlText w:val=""/>
      <w:lvlJc w:val="left"/>
      <w:pPr>
        <w:ind w:left="4320" w:hanging="360"/>
      </w:pPr>
      <w:rPr>
        <w:rFonts w:ascii="Wingdings" w:hAnsi="Wingdings" w:hint="default"/>
      </w:rPr>
    </w:lvl>
    <w:lvl w:ilvl="6" w:tplc="64989452" w:tentative="1">
      <w:start w:val="1"/>
      <w:numFmt w:val="bullet"/>
      <w:lvlText w:val=""/>
      <w:lvlJc w:val="left"/>
      <w:pPr>
        <w:ind w:left="5040" w:hanging="360"/>
      </w:pPr>
      <w:rPr>
        <w:rFonts w:ascii="Symbol" w:hAnsi="Symbol" w:hint="default"/>
      </w:rPr>
    </w:lvl>
    <w:lvl w:ilvl="7" w:tplc="8F6EF3E6" w:tentative="1">
      <w:start w:val="1"/>
      <w:numFmt w:val="bullet"/>
      <w:lvlText w:val="o"/>
      <w:lvlJc w:val="left"/>
      <w:pPr>
        <w:ind w:left="5760" w:hanging="360"/>
      </w:pPr>
      <w:rPr>
        <w:rFonts w:ascii="Courier New" w:hAnsi="Courier New" w:hint="default"/>
      </w:rPr>
    </w:lvl>
    <w:lvl w:ilvl="8" w:tplc="466873CE" w:tentative="1">
      <w:start w:val="1"/>
      <w:numFmt w:val="bullet"/>
      <w:lvlText w:val=""/>
      <w:lvlJc w:val="left"/>
      <w:pPr>
        <w:ind w:left="6480" w:hanging="360"/>
      </w:pPr>
      <w:rPr>
        <w:rFonts w:ascii="Wingdings" w:hAnsi="Wingdings" w:hint="default"/>
      </w:rPr>
    </w:lvl>
  </w:abstractNum>
  <w:abstractNum w:abstractNumId="4" w15:restartNumberingAfterBreak="0">
    <w:nsid w:val="4651655B"/>
    <w:multiLevelType w:val="hybridMultilevel"/>
    <w:tmpl w:val="4DE23A9C"/>
    <w:lvl w:ilvl="0" w:tplc="61E867F2">
      <w:start w:val="2018"/>
      <w:numFmt w:val="bullet"/>
      <w:lvlText w:val="-"/>
      <w:lvlJc w:val="left"/>
      <w:pPr>
        <w:ind w:left="1437" w:hanging="360"/>
      </w:pPr>
      <w:rPr>
        <w:rFonts w:ascii="Calibri Light" w:eastAsia="Times New Roman" w:hAnsi="Calibri Light" w:cs="Times New Roman"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5" w15:restartNumberingAfterBreak="0">
    <w:nsid w:val="4B5E110A"/>
    <w:multiLevelType w:val="hybridMultilevel"/>
    <w:tmpl w:val="FA88D138"/>
    <w:lvl w:ilvl="0" w:tplc="0C090001">
      <w:start w:val="1"/>
      <w:numFmt w:val="bullet"/>
      <w:lvlText w:val=""/>
      <w:lvlJc w:val="left"/>
      <w:pPr>
        <w:ind w:left="720" w:hanging="360"/>
      </w:pPr>
      <w:rPr>
        <w:rFonts w:ascii="Wingdings" w:hAnsi="Wingdings" w:hint="default"/>
      </w:rPr>
    </w:lvl>
    <w:lvl w:ilvl="1" w:tplc="0C090003">
      <w:start w:val="1"/>
      <w:numFmt w:val="bullet"/>
      <w:lvlText w:val="­"/>
      <w:lvlJc w:val="left"/>
      <w:pPr>
        <w:ind w:left="1440" w:hanging="360"/>
      </w:pPr>
      <w:rPr>
        <w:rFonts w:ascii="Courier New" w:hAnsi="Courier New" w:hint="default"/>
        <w:color w:val="000000" w:themeColor="text1"/>
      </w:rPr>
    </w:lvl>
    <w:lvl w:ilvl="2" w:tplc="0C090005">
      <w:start w:val="1"/>
      <w:numFmt w:val="bullet"/>
      <w:pStyle w:val="Bullet2"/>
      <w:lvlText w:val="­"/>
      <w:lvlJc w:val="left"/>
      <w:pPr>
        <w:ind w:left="2160" w:hanging="360"/>
      </w:pPr>
      <w:rPr>
        <w:rFonts w:ascii="Courier New" w:hAnsi="Courier New"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7225C13"/>
    <w:multiLevelType w:val="hybridMultilevel"/>
    <w:tmpl w:val="859C2A86"/>
    <w:lvl w:ilvl="0" w:tplc="1166D426">
      <w:start w:val="1"/>
      <w:numFmt w:val="bullet"/>
      <w:pStyle w:val="QABullets"/>
      <w:lvlText w:val=""/>
      <w:lvlJc w:val="left"/>
      <w:pPr>
        <w:tabs>
          <w:tab w:val="num" w:pos="-126"/>
        </w:tabs>
        <w:ind w:left="1494" w:hanging="360"/>
      </w:pPr>
      <w:rPr>
        <w:rFonts w:ascii="Symbol" w:hAnsi="Symbol" w:hint="default"/>
      </w:rPr>
    </w:lvl>
    <w:lvl w:ilvl="1" w:tplc="4BDE0CEA">
      <w:start w:val="1"/>
      <w:numFmt w:val="bullet"/>
      <w:lvlText w:val="o"/>
      <w:lvlJc w:val="left"/>
      <w:pPr>
        <w:tabs>
          <w:tab w:val="num" w:pos="1440"/>
        </w:tabs>
        <w:ind w:left="1440" w:hanging="360"/>
      </w:pPr>
      <w:rPr>
        <w:rFonts w:ascii="Courier New" w:hAnsi="Courier New" w:hint="default"/>
      </w:rPr>
    </w:lvl>
    <w:lvl w:ilvl="2" w:tplc="ED40577E" w:tentative="1">
      <w:start w:val="1"/>
      <w:numFmt w:val="bullet"/>
      <w:lvlText w:val=""/>
      <w:lvlJc w:val="left"/>
      <w:pPr>
        <w:tabs>
          <w:tab w:val="num" w:pos="2160"/>
        </w:tabs>
        <w:ind w:left="2160" w:hanging="360"/>
      </w:pPr>
      <w:rPr>
        <w:rFonts w:ascii="Wingdings" w:hAnsi="Wingdings" w:hint="default"/>
      </w:rPr>
    </w:lvl>
    <w:lvl w:ilvl="3" w:tplc="EC306D28" w:tentative="1">
      <w:start w:val="1"/>
      <w:numFmt w:val="bullet"/>
      <w:lvlText w:val=""/>
      <w:lvlJc w:val="left"/>
      <w:pPr>
        <w:tabs>
          <w:tab w:val="num" w:pos="2880"/>
        </w:tabs>
        <w:ind w:left="2880" w:hanging="360"/>
      </w:pPr>
      <w:rPr>
        <w:rFonts w:ascii="Symbol" w:hAnsi="Symbol" w:hint="default"/>
      </w:rPr>
    </w:lvl>
    <w:lvl w:ilvl="4" w:tplc="1E9465C4" w:tentative="1">
      <w:start w:val="1"/>
      <w:numFmt w:val="bullet"/>
      <w:lvlText w:val="o"/>
      <w:lvlJc w:val="left"/>
      <w:pPr>
        <w:tabs>
          <w:tab w:val="num" w:pos="3600"/>
        </w:tabs>
        <w:ind w:left="3600" w:hanging="360"/>
      </w:pPr>
      <w:rPr>
        <w:rFonts w:ascii="Courier New" w:hAnsi="Courier New" w:hint="default"/>
      </w:rPr>
    </w:lvl>
    <w:lvl w:ilvl="5" w:tplc="68A84C90" w:tentative="1">
      <w:start w:val="1"/>
      <w:numFmt w:val="bullet"/>
      <w:lvlText w:val=""/>
      <w:lvlJc w:val="left"/>
      <w:pPr>
        <w:tabs>
          <w:tab w:val="num" w:pos="4320"/>
        </w:tabs>
        <w:ind w:left="4320" w:hanging="360"/>
      </w:pPr>
      <w:rPr>
        <w:rFonts w:ascii="Wingdings" w:hAnsi="Wingdings" w:hint="default"/>
      </w:rPr>
    </w:lvl>
    <w:lvl w:ilvl="6" w:tplc="AC2CB44E" w:tentative="1">
      <w:start w:val="1"/>
      <w:numFmt w:val="bullet"/>
      <w:lvlText w:val=""/>
      <w:lvlJc w:val="left"/>
      <w:pPr>
        <w:tabs>
          <w:tab w:val="num" w:pos="5040"/>
        </w:tabs>
        <w:ind w:left="5040" w:hanging="360"/>
      </w:pPr>
      <w:rPr>
        <w:rFonts w:ascii="Symbol" w:hAnsi="Symbol" w:hint="default"/>
      </w:rPr>
    </w:lvl>
    <w:lvl w:ilvl="7" w:tplc="88AA745A" w:tentative="1">
      <w:start w:val="1"/>
      <w:numFmt w:val="bullet"/>
      <w:lvlText w:val="o"/>
      <w:lvlJc w:val="left"/>
      <w:pPr>
        <w:tabs>
          <w:tab w:val="num" w:pos="5760"/>
        </w:tabs>
        <w:ind w:left="5760" w:hanging="360"/>
      </w:pPr>
      <w:rPr>
        <w:rFonts w:ascii="Courier New" w:hAnsi="Courier New" w:hint="default"/>
      </w:rPr>
    </w:lvl>
    <w:lvl w:ilvl="8" w:tplc="0EC2920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376038"/>
    <w:multiLevelType w:val="hybridMultilevel"/>
    <w:tmpl w:val="43EC014A"/>
    <w:lvl w:ilvl="0" w:tplc="0C090019">
      <w:start w:val="1"/>
      <w:numFmt w:val="lowerLetter"/>
      <w:lvlText w:val="%1."/>
      <w:lvlJc w:val="left"/>
      <w:pPr>
        <w:ind w:left="700" w:hanging="360"/>
      </w:pPr>
      <w:rPr>
        <w:rFonts w:hint="default"/>
      </w:rPr>
    </w:lvl>
    <w:lvl w:ilvl="1" w:tplc="1A9065A8">
      <w:start w:val="1"/>
      <w:numFmt w:val="bullet"/>
      <w:lvlText w:val="­"/>
      <w:lvlJc w:val="left"/>
      <w:pPr>
        <w:ind w:left="1440" w:hanging="360"/>
      </w:pPr>
      <w:rPr>
        <w:rFonts w:ascii="Courier New" w:hAnsi="Courier New" w:hint="default"/>
      </w:rPr>
    </w:lvl>
    <w:lvl w:ilvl="2" w:tplc="4CAA63C8" w:tentative="1">
      <w:start w:val="1"/>
      <w:numFmt w:val="bullet"/>
      <w:lvlText w:val=""/>
      <w:lvlJc w:val="left"/>
      <w:pPr>
        <w:ind w:left="2160" w:hanging="360"/>
      </w:pPr>
      <w:rPr>
        <w:rFonts w:ascii="Wingdings" w:hAnsi="Wingdings" w:hint="default"/>
      </w:rPr>
    </w:lvl>
    <w:lvl w:ilvl="3" w:tplc="6A9C7DC0" w:tentative="1">
      <w:start w:val="1"/>
      <w:numFmt w:val="bullet"/>
      <w:lvlText w:val=""/>
      <w:lvlJc w:val="left"/>
      <w:pPr>
        <w:ind w:left="2880" w:hanging="360"/>
      </w:pPr>
      <w:rPr>
        <w:rFonts w:ascii="Symbol" w:hAnsi="Symbol" w:hint="default"/>
      </w:rPr>
    </w:lvl>
    <w:lvl w:ilvl="4" w:tplc="B3100B8C" w:tentative="1">
      <w:start w:val="1"/>
      <w:numFmt w:val="bullet"/>
      <w:lvlText w:val="o"/>
      <w:lvlJc w:val="left"/>
      <w:pPr>
        <w:ind w:left="3600" w:hanging="360"/>
      </w:pPr>
      <w:rPr>
        <w:rFonts w:ascii="Courier New" w:hAnsi="Courier New" w:hint="default"/>
      </w:rPr>
    </w:lvl>
    <w:lvl w:ilvl="5" w:tplc="787454D2" w:tentative="1">
      <w:start w:val="1"/>
      <w:numFmt w:val="bullet"/>
      <w:lvlText w:val=""/>
      <w:lvlJc w:val="left"/>
      <w:pPr>
        <w:ind w:left="4320" w:hanging="360"/>
      </w:pPr>
      <w:rPr>
        <w:rFonts w:ascii="Wingdings" w:hAnsi="Wingdings" w:hint="default"/>
      </w:rPr>
    </w:lvl>
    <w:lvl w:ilvl="6" w:tplc="64989452" w:tentative="1">
      <w:start w:val="1"/>
      <w:numFmt w:val="bullet"/>
      <w:lvlText w:val=""/>
      <w:lvlJc w:val="left"/>
      <w:pPr>
        <w:ind w:left="5040" w:hanging="360"/>
      </w:pPr>
      <w:rPr>
        <w:rFonts w:ascii="Symbol" w:hAnsi="Symbol" w:hint="default"/>
      </w:rPr>
    </w:lvl>
    <w:lvl w:ilvl="7" w:tplc="8F6EF3E6" w:tentative="1">
      <w:start w:val="1"/>
      <w:numFmt w:val="bullet"/>
      <w:lvlText w:val="o"/>
      <w:lvlJc w:val="left"/>
      <w:pPr>
        <w:ind w:left="5760" w:hanging="360"/>
      </w:pPr>
      <w:rPr>
        <w:rFonts w:ascii="Courier New" w:hAnsi="Courier New" w:hint="default"/>
      </w:rPr>
    </w:lvl>
    <w:lvl w:ilvl="8" w:tplc="466873CE" w:tentative="1">
      <w:start w:val="1"/>
      <w:numFmt w:val="bullet"/>
      <w:lvlText w:val=""/>
      <w:lvlJc w:val="left"/>
      <w:pPr>
        <w:ind w:left="6480" w:hanging="360"/>
      </w:pPr>
      <w:rPr>
        <w:rFonts w:ascii="Wingdings" w:hAnsi="Wingdings" w:hint="default"/>
      </w:rPr>
    </w:lvl>
  </w:abstractNum>
  <w:abstractNum w:abstractNumId="8" w15:restartNumberingAfterBreak="0">
    <w:nsid w:val="6975747E"/>
    <w:multiLevelType w:val="hybridMultilevel"/>
    <w:tmpl w:val="B38472D4"/>
    <w:lvl w:ilvl="0" w:tplc="A8B83814">
      <w:start w:val="1"/>
      <w:numFmt w:val="decimal"/>
      <w:lvlText w:val="%1."/>
      <w:lvlJc w:val="left"/>
      <w:pPr>
        <w:ind w:left="700" w:hanging="360"/>
      </w:pPr>
      <w:rPr>
        <w:rFonts w:ascii="Calibri" w:hAnsi="Calibri" w:hint="default"/>
        <w:b w:val="0"/>
        <w:i w:val="0"/>
        <w:sz w:val="22"/>
      </w:rPr>
    </w:lvl>
    <w:lvl w:ilvl="1" w:tplc="1A9065A8">
      <w:start w:val="1"/>
      <w:numFmt w:val="bullet"/>
      <w:lvlText w:val="­"/>
      <w:lvlJc w:val="left"/>
      <w:pPr>
        <w:ind w:left="1440" w:hanging="360"/>
      </w:pPr>
      <w:rPr>
        <w:rFonts w:ascii="Courier New" w:hAnsi="Courier New" w:hint="default"/>
      </w:rPr>
    </w:lvl>
    <w:lvl w:ilvl="2" w:tplc="4CAA63C8" w:tentative="1">
      <w:start w:val="1"/>
      <w:numFmt w:val="bullet"/>
      <w:lvlText w:val=""/>
      <w:lvlJc w:val="left"/>
      <w:pPr>
        <w:ind w:left="2160" w:hanging="360"/>
      </w:pPr>
      <w:rPr>
        <w:rFonts w:ascii="Wingdings" w:hAnsi="Wingdings" w:hint="default"/>
      </w:rPr>
    </w:lvl>
    <w:lvl w:ilvl="3" w:tplc="6A9C7DC0" w:tentative="1">
      <w:start w:val="1"/>
      <w:numFmt w:val="bullet"/>
      <w:lvlText w:val=""/>
      <w:lvlJc w:val="left"/>
      <w:pPr>
        <w:ind w:left="2880" w:hanging="360"/>
      </w:pPr>
      <w:rPr>
        <w:rFonts w:ascii="Symbol" w:hAnsi="Symbol" w:hint="default"/>
      </w:rPr>
    </w:lvl>
    <w:lvl w:ilvl="4" w:tplc="B3100B8C" w:tentative="1">
      <w:start w:val="1"/>
      <w:numFmt w:val="bullet"/>
      <w:lvlText w:val="o"/>
      <w:lvlJc w:val="left"/>
      <w:pPr>
        <w:ind w:left="3600" w:hanging="360"/>
      </w:pPr>
      <w:rPr>
        <w:rFonts w:ascii="Courier New" w:hAnsi="Courier New" w:hint="default"/>
      </w:rPr>
    </w:lvl>
    <w:lvl w:ilvl="5" w:tplc="787454D2" w:tentative="1">
      <w:start w:val="1"/>
      <w:numFmt w:val="bullet"/>
      <w:lvlText w:val=""/>
      <w:lvlJc w:val="left"/>
      <w:pPr>
        <w:ind w:left="4320" w:hanging="360"/>
      </w:pPr>
      <w:rPr>
        <w:rFonts w:ascii="Wingdings" w:hAnsi="Wingdings" w:hint="default"/>
      </w:rPr>
    </w:lvl>
    <w:lvl w:ilvl="6" w:tplc="64989452" w:tentative="1">
      <w:start w:val="1"/>
      <w:numFmt w:val="bullet"/>
      <w:lvlText w:val=""/>
      <w:lvlJc w:val="left"/>
      <w:pPr>
        <w:ind w:left="5040" w:hanging="360"/>
      </w:pPr>
      <w:rPr>
        <w:rFonts w:ascii="Symbol" w:hAnsi="Symbol" w:hint="default"/>
      </w:rPr>
    </w:lvl>
    <w:lvl w:ilvl="7" w:tplc="8F6EF3E6" w:tentative="1">
      <w:start w:val="1"/>
      <w:numFmt w:val="bullet"/>
      <w:lvlText w:val="o"/>
      <w:lvlJc w:val="left"/>
      <w:pPr>
        <w:ind w:left="5760" w:hanging="360"/>
      </w:pPr>
      <w:rPr>
        <w:rFonts w:ascii="Courier New" w:hAnsi="Courier New" w:hint="default"/>
      </w:rPr>
    </w:lvl>
    <w:lvl w:ilvl="8" w:tplc="466873CE" w:tentative="1">
      <w:start w:val="1"/>
      <w:numFmt w:val="bullet"/>
      <w:lvlText w:val=""/>
      <w:lvlJc w:val="left"/>
      <w:pPr>
        <w:ind w:left="6480" w:hanging="360"/>
      </w:pPr>
      <w:rPr>
        <w:rFonts w:ascii="Wingdings" w:hAnsi="Wingdings" w:hint="default"/>
      </w:rPr>
    </w:lvl>
  </w:abstractNum>
  <w:abstractNum w:abstractNumId="9" w15:restartNumberingAfterBreak="0">
    <w:nsid w:val="6A6F6D77"/>
    <w:multiLevelType w:val="hybridMultilevel"/>
    <w:tmpl w:val="9BFEFF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EAC635A"/>
    <w:multiLevelType w:val="hybridMultilevel"/>
    <w:tmpl w:val="43C654FA"/>
    <w:lvl w:ilvl="0" w:tplc="F438D426">
      <w:start w:val="1"/>
      <w:numFmt w:val="bullet"/>
      <w:pStyle w:val="Bullets"/>
      <w:lvlText w:val=""/>
      <w:lvlJc w:val="left"/>
      <w:pPr>
        <w:ind w:left="700" w:hanging="360"/>
      </w:pPr>
      <w:rPr>
        <w:rFonts w:ascii="Symbol" w:hAnsi="Symbol" w:hint="default"/>
      </w:rPr>
    </w:lvl>
    <w:lvl w:ilvl="1" w:tplc="1A9065A8">
      <w:start w:val="1"/>
      <w:numFmt w:val="bullet"/>
      <w:lvlText w:val="­"/>
      <w:lvlJc w:val="left"/>
      <w:pPr>
        <w:ind w:left="1440" w:hanging="360"/>
      </w:pPr>
      <w:rPr>
        <w:rFonts w:ascii="Courier New" w:hAnsi="Courier New" w:hint="default"/>
      </w:rPr>
    </w:lvl>
    <w:lvl w:ilvl="2" w:tplc="4CAA63C8" w:tentative="1">
      <w:start w:val="1"/>
      <w:numFmt w:val="bullet"/>
      <w:lvlText w:val=""/>
      <w:lvlJc w:val="left"/>
      <w:pPr>
        <w:ind w:left="2160" w:hanging="360"/>
      </w:pPr>
      <w:rPr>
        <w:rFonts w:ascii="Wingdings" w:hAnsi="Wingdings" w:hint="default"/>
      </w:rPr>
    </w:lvl>
    <w:lvl w:ilvl="3" w:tplc="6A9C7DC0" w:tentative="1">
      <w:start w:val="1"/>
      <w:numFmt w:val="bullet"/>
      <w:lvlText w:val=""/>
      <w:lvlJc w:val="left"/>
      <w:pPr>
        <w:ind w:left="2880" w:hanging="360"/>
      </w:pPr>
      <w:rPr>
        <w:rFonts w:ascii="Symbol" w:hAnsi="Symbol" w:hint="default"/>
      </w:rPr>
    </w:lvl>
    <w:lvl w:ilvl="4" w:tplc="B3100B8C" w:tentative="1">
      <w:start w:val="1"/>
      <w:numFmt w:val="bullet"/>
      <w:lvlText w:val="o"/>
      <w:lvlJc w:val="left"/>
      <w:pPr>
        <w:ind w:left="3600" w:hanging="360"/>
      </w:pPr>
      <w:rPr>
        <w:rFonts w:ascii="Courier New" w:hAnsi="Courier New" w:hint="default"/>
      </w:rPr>
    </w:lvl>
    <w:lvl w:ilvl="5" w:tplc="787454D2" w:tentative="1">
      <w:start w:val="1"/>
      <w:numFmt w:val="bullet"/>
      <w:lvlText w:val=""/>
      <w:lvlJc w:val="left"/>
      <w:pPr>
        <w:ind w:left="4320" w:hanging="360"/>
      </w:pPr>
      <w:rPr>
        <w:rFonts w:ascii="Wingdings" w:hAnsi="Wingdings" w:hint="default"/>
      </w:rPr>
    </w:lvl>
    <w:lvl w:ilvl="6" w:tplc="64989452" w:tentative="1">
      <w:start w:val="1"/>
      <w:numFmt w:val="bullet"/>
      <w:lvlText w:val=""/>
      <w:lvlJc w:val="left"/>
      <w:pPr>
        <w:ind w:left="5040" w:hanging="360"/>
      </w:pPr>
      <w:rPr>
        <w:rFonts w:ascii="Symbol" w:hAnsi="Symbol" w:hint="default"/>
      </w:rPr>
    </w:lvl>
    <w:lvl w:ilvl="7" w:tplc="8F6EF3E6" w:tentative="1">
      <w:start w:val="1"/>
      <w:numFmt w:val="bullet"/>
      <w:lvlText w:val="o"/>
      <w:lvlJc w:val="left"/>
      <w:pPr>
        <w:ind w:left="5760" w:hanging="360"/>
      </w:pPr>
      <w:rPr>
        <w:rFonts w:ascii="Courier New" w:hAnsi="Courier New" w:hint="default"/>
      </w:rPr>
    </w:lvl>
    <w:lvl w:ilvl="8" w:tplc="466873CE"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6"/>
  </w:num>
  <w:num w:numId="4">
    <w:abstractNumId w:val="5"/>
  </w:num>
  <w:num w:numId="5">
    <w:abstractNumId w:val="0"/>
  </w:num>
  <w:num w:numId="6">
    <w:abstractNumId w:val="1"/>
  </w:num>
  <w:num w:numId="7">
    <w:abstractNumId w:val="7"/>
  </w:num>
  <w:num w:numId="8">
    <w:abstractNumId w:val="8"/>
  </w:num>
  <w:num w:numId="9">
    <w:abstractNumId w:val="3"/>
  </w:num>
  <w:num w:numId="10">
    <w:abstractNumId w:val="4"/>
  </w:num>
  <w:num w:numId="11">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10"/>
  <w:displayHorizontalDrawingGridEvery w:val="2"/>
  <w:noPunctuationKerning/>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11C"/>
    <w:rsid w:val="00002EC1"/>
    <w:rsid w:val="00005506"/>
    <w:rsid w:val="00012431"/>
    <w:rsid w:val="00012ACD"/>
    <w:rsid w:val="000167EC"/>
    <w:rsid w:val="00020BC4"/>
    <w:rsid w:val="000252B6"/>
    <w:rsid w:val="00034F2A"/>
    <w:rsid w:val="000358BA"/>
    <w:rsid w:val="00037ACF"/>
    <w:rsid w:val="00042EAB"/>
    <w:rsid w:val="0005217E"/>
    <w:rsid w:val="000645E8"/>
    <w:rsid w:val="000676FC"/>
    <w:rsid w:val="00070B00"/>
    <w:rsid w:val="00070DA3"/>
    <w:rsid w:val="00080AEB"/>
    <w:rsid w:val="00084363"/>
    <w:rsid w:val="000867FC"/>
    <w:rsid w:val="0008720F"/>
    <w:rsid w:val="00091BAB"/>
    <w:rsid w:val="0009263D"/>
    <w:rsid w:val="00094F1A"/>
    <w:rsid w:val="0009637F"/>
    <w:rsid w:val="000A198C"/>
    <w:rsid w:val="000A52A0"/>
    <w:rsid w:val="000B51D8"/>
    <w:rsid w:val="000C417D"/>
    <w:rsid w:val="000C6327"/>
    <w:rsid w:val="000D2EFE"/>
    <w:rsid w:val="000E346C"/>
    <w:rsid w:val="000F7851"/>
    <w:rsid w:val="00101C1C"/>
    <w:rsid w:val="001112D1"/>
    <w:rsid w:val="00112F91"/>
    <w:rsid w:val="00114074"/>
    <w:rsid w:val="001207D3"/>
    <w:rsid w:val="001216B4"/>
    <w:rsid w:val="00124375"/>
    <w:rsid w:val="00124A3B"/>
    <w:rsid w:val="00126352"/>
    <w:rsid w:val="00126BA6"/>
    <w:rsid w:val="00127FEA"/>
    <w:rsid w:val="00130370"/>
    <w:rsid w:val="0013614A"/>
    <w:rsid w:val="00140B2A"/>
    <w:rsid w:val="001430CA"/>
    <w:rsid w:val="0014777A"/>
    <w:rsid w:val="00151FF2"/>
    <w:rsid w:val="00152DF4"/>
    <w:rsid w:val="001608AF"/>
    <w:rsid w:val="00163B45"/>
    <w:rsid w:val="00164BCD"/>
    <w:rsid w:val="00165547"/>
    <w:rsid w:val="00165A61"/>
    <w:rsid w:val="00166598"/>
    <w:rsid w:val="00167FA7"/>
    <w:rsid w:val="001724FC"/>
    <w:rsid w:val="0017279A"/>
    <w:rsid w:val="00172E4E"/>
    <w:rsid w:val="00173D87"/>
    <w:rsid w:val="00173FA3"/>
    <w:rsid w:val="00174CF1"/>
    <w:rsid w:val="00174ECA"/>
    <w:rsid w:val="00177A5F"/>
    <w:rsid w:val="00183612"/>
    <w:rsid w:val="00184FF2"/>
    <w:rsid w:val="0018774F"/>
    <w:rsid w:val="00191EC9"/>
    <w:rsid w:val="00195D33"/>
    <w:rsid w:val="00197319"/>
    <w:rsid w:val="00197B88"/>
    <w:rsid w:val="001A6262"/>
    <w:rsid w:val="001A7DE2"/>
    <w:rsid w:val="001B03F9"/>
    <w:rsid w:val="001B0BA3"/>
    <w:rsid w:val="001B5656"/>
    <w:rsid w:val="001B5D9C"/>
    <w:rsid w:val="001B714C"/>
    <w:rsid w:val="001C1877"/>
    <w:rsid w:val="001C4BEF"/>
    <w:rsid w:val="001D0564"/>
    <w:rsid w:val="001D0D0B"/>
    <w:rsid w:val="001D7576"/>
    <w:rsid w:val="001E10A7"/>
    <w:rsid w:val="001E2F05"/>
    <w:rsid w:val="001F10D3"/>
    <w:rsid w:val="001F2C44"/>
    <w:rsid w:val="002020F5"/>
    <w:rsid w:val="002022E9"/>
    <w:rsid w:val="0020267E"/>
    <w:rsid w:val="002034F2"/>
    <w:rsid w:val="002037FB"/>
    <w:rsid w:val="00203CD6"/>
    <w:rsid w:val="00207562"/>
    <w:rsid w:val="0021240A"/>
    <w:rsid w:val="00213FE7"/>
    <w:rsid w:val="002166DB"/>
    <w:rsid w:val="00216A49"/>
    <w:rsid w:val="002210AB"/>
    <w:rsid w:val="00221A46"/>
    <w:rsid w:val="00222F71"/>
    <w:rsid w:val="002256D3"/>
    <w:rsid w:val="00231B25"/>
    <w:rsid w:val="00232ABC"/>
    <w:rsid w:val="00233F63"/>
    <w:rsid w:val="00234FB3"/>
    <w:rsid w:val="00235ADB"/>
    <w:rsid w:val="00237AAE"/>
    <w:rsid w:val="00240DA8"/>
    <w:rsid w:val="00240F5E"/>
    <w:rsid w:val="00243931"/>
    <w:rsid w:val="002465E7"/>
    <w:rsid w:val="00246AA7"/>
    <w:rsid w:val="0025377F"/>
    <w:rsid w:val="00261034"/>
    <w:rsid w:val="0026688E"/>
    <w:rsid w:val="00272E72"/>
    <w:rsid w:val="002765DC"/>
    <w:rsid w:val="002767BF"/>
    <w:rsid w:val="002814F7"/>
    <w:rsid w:val="002821E9"/>
    <w:rsid w:val="0028335F"/>
    <w:rsid w:val="00294A17"/>
    <w:rsid w:val="00296D65"/>
    <w:rsid w:val="002A0341"/>
    <w:rsid w:val="002A1487"/>
    <w:rsid w:val="002A67C1"/>
    <w:rsid w:val="002B00FA"/>
    <w:rsid w:val="002B0874"/>
    <w:rsid w:val="002B0E78"/>
    <w:rsid w:val="002C02CC"/>
    <w:rsid w:val="002C1CB4"/>
    <w:rsid w:val="002C7179"/>
    <w:rsid w:val="002C7A86"/>
    <w:rsid w:val="002D5A8F"/>
    <w:rsid w:val="002D697E"/>
    <w:rsid w:val="002E4251"/>
    <w:rsid w:val="002E7B81"/>
    <w:rsid w:val="002F2520"/>
    <w:rsid w:val="002F7786"/>
    <w:rsid w:val="00301E6D"/>
    <w:rsid w:val="00315FBA"/>
    <w:rsid w:val="00316D71"/>
    <w:rsid w:val="00323D7A"/>
    <w:rsid w:val="00325124"/>
    <w:rsid w:val="00326D8C"/>
    <w:rsid w:val="00326FF7"/>
    <w:rsid w:val="00327960"/>
    <w:rsid w:val="00335B5A"/>
    <w:rsid w:val="0033700A"/>
    <w:rsid w:val="003374B5"/>
    <w:rsid w:val="003414FD"/>
    <w:rsid w:val="00342300"/>
    <w:rsid w:val="0034347B"/>
    <w:rsid w:val="00343780"/>
    <w:rsid w:val="00344AD8"/>
    <w:rsid w:val="00345898"/>
    <w:rsid w:val="00350221"/>
    <w:rsid w:val="003507F5"/>
    <w:rsid w:val="00357807"/>
    <w:rsid w:val="00360001"/>
    <w:rsid w:val="00364221"/>
    <w:rsid w:val="00365C27"/>
    <w:rsid w:val="0037158D"/>
    <w:rsid w:val="00372BA7"/>
    <w:rsid w:val="00375B32"/>
    <w:rsid w:val="003767F4"/>
    <w:rsid w:val="003950E2"/>
    <w:rsid w:val="00395896"/>
    <w:rsid w:val="003A5452"/>
    <w:rsid w:val="003A5C30"/>
    <w:rsid w:val="003A6088"/>
    <w:rsid w:val="003A6925"/>
    <w:rsid w:val="003B3802"/>
    <w:rsid w:val="003B46DE"/>
    <w:rsid w:val="003B7CA5"/>
    <w:rsid w:val="003C0637"/>
    <w:rsid w:val="003C49BD"/>
    <w:rsid w:val="003C49C2"/>
    <w:rsid w:val="003C625E"/>
    <w:rsid w:val="003D1141"/>
    <w:rsid w:val="003D1E3B"/>
    <w:rsid w:val="003D27CC"/>
    <w:rsid w:val="003D2CFE"/>
    <w:rsid w:val="003D32A5"/>
    <w:rsid w:val="003D57C9"/>
    <w:rsid w:val="003D59E4"/>
    <w:rsid w:val="003E0E5C"/>
    <w:rsid w:val="003E3ADF"/>
    <w:rsid w:val="003E6BD5"/>
    <w:rsid w:val="003F734C"/>
    <w:rsid w:val="0040571E"/>
    <w:rsid w:val="00414D7F"/>
    <w:rsid w:val="00417ED2"/>
    <w:rsid w:val="00422DA7"/>
    <w:rsid w:val="00424793"/>
    <w:rsid w:val="00426247"/>
    <w:rsid w:val="00427E29"/>
    <w:rsid w:val="00430A10"/>
    <w:rsid w:val="00434C87"/>
    <w:rsid w:val="00434EBC"/>
    <w:rsid w:val="0043583E"/>
    <w:rsid w:val="00437C55"/>
    <w:rsid w:val="00441BFC"/>
    <w:rsid w:val="00447D17"/>
    <w:rsid w:val="004539CF"/>
    <w:rsid w:val="004651CD"/>
    <w:rsid w:val="00470FD5"/>
    <w:rsid w:val="00473094"/>
    <w:rsid w:val="004736EB"/>
    <w:rsid w:val="00473842"/>
    <w:rsid w:val="00475B9E"/>
    <w:rsid w:val="0048052C"/>
    <w:rsid w:val="00482732"/>
    <w:rsid w:val="00491CB8"/>
    <w:rsid w:val="00493FAB"/>
    <w:rsid w:val="00494C71"/>
    <w:rsid w:val="00494EF4"/>
    <w:rsid w:val="004959FF"/>
    <w:rsid w:val="00497315"/>
    <w:rsid w:val="004A08C6"/>
    <w:rsid w:val="004B2727"/>
    <w:rsid w:val="004B2A1C"/>
    <w:rsid w:val="004B5E4B"/>
    <w:rsid w:val="004B6ADD"/>
    <w:rsid w:val="004C371B"/>
    <w:rsid w:val="004D689F"/>
    <w:rsid w:val="004D6EA4"/>
    <w:rsid w:val="004E282A"/>
    <w:rsid w:val="004E5693"/>
    <w:rsid w:val="004E7CCA"/>
    <w:rsid w:val="004F0C32"/>
    <w:rsid w:val="004F6B25"/>
    <w:rsid w:val="005001B5"/>
    <w:rsid w:val="00500E71"/>
    <w:rsid w:val="005019C9"/>
    <w:rsid w:val="00502F1C"/>
    <w:rsid w:val="005115CE"/>
    <w:rsid w:val="005179A9"/>
    <w:rsid w:val="005200C7"/>
    <w:rsid w:val="00523CDC"/>
    <w:rsid w:val="00530325"/>
    <w:rsid w:val="0053083A"/>
    <w:rsid w:val="00533A1E"/>
    <w:rsid w:val="00537B50"/>
    <w:rsid w:val="00547660"/>
    <w:rsid w:val="00551024"/>
    <w:rsid w:val="005529D5"/>
    <w:rsid w:val="005530FF"/>
    <w:rsid w:val="00553344"/>
    <w:rsid w:val="00554993"/>
    <w:rsid w:val="00554DFE"/>
    <w:rsid w:val="00561BD1"/>
    <w:rsid w:val="00575610"/>
    <w:rsid w:val="00575BEF"/>
    <w:rsid w:val="00580615"/>
    <w:rsid w:val="00584AE2"/>
    <w:rsid w:val="00585781"/>
    <w:rsid w:val="00587082"/>
    <w:rsid w:val="005878D5"/>
    <w:rsid w:val="00594233"/>
    <w:rsid w:val="0059505A"/>
    <w:rsid w:val="005958C7"/>
    <w:rsid w:val="005A3E17"/>
    <w:rsid w:val="005A4E7E"/>
    <w:rsid w:val="005A5B55"/>
    <w:rsid w:val="005B4F82"/>
    <w:rsid w:val="005B7FEC"/>
    <w:rsid w:val="005C6299"/>
    <w:rsid w:val="005D0605"/>
    <w:rsid w:val="005D5D80"/>
    <w:rsid w:val="005D7070"/>
    <w:rsid w:val="005E7E58"/>
    <w:rsid w:val="005F72AC"/>
    <w:rsid w:val="0060490B"/>
    <w:rsid w:val="006061B0"/>
    <w:rsid w:val="00607DA8"/>
    <w:rsid w:val="0061069A"/>
    <w:rsid w:val="006135A5"/>
    <w:rsid w:val="00616A74"/>
    <w:rsid w:val="00617C36"/>
    <w:rsid w:val="00624185"/>
    <w:rsid w:val="006263CB"/>
    <w:rsid w:val="00627A0C"/>
    <w:rsid w:val="00631B55"/>
    <w:rsid w:val="00635D2C"/>
    <w:rsid w:val="00642AA4"/>
    <w:rsid w:val="00643450"/>
    <w:rsid w:val="00643AC5"/>
    <w:rsid w:val="00646B88"/>
    <w:rsid w:val="00650547"/>
    <w:rsid w:val="006546E0"/>
    <w:rsid w:val="006602CA"/>
    <w:rsid w:val="00665A40"/>
    <w:rsid w:val="00673A2F"/>
    <w:rsid w:val="006744E5"/>
    <w:rsid w:val="0067593F"/>
    <w:rsid w:val="00681CB8"/>
    <w:rsid w:val="006832E6"/>
    <w:rsid w:val="006929E1"/>
    <w:rsid w:val="0069388F"/>
    <w:rsid w:val="00693CAD"/>
    <w:rsid w:val="00697735"/>
    <w:rsid w:val="006979CF"/>
    <w:rsid w:val="006A1B6F"/>
    <w:rsid w:val="006B102A"/>
    <w:rsid w:val="006B644D"/>
    <w:rsid w:val="006B74D2"/>
    <w:rsid w:val="006B7749"/>
    <w:rsid w:val="006C1413"/>
    <w:rsid w:val="006C4E41"/>
    <w:rsid w:val="006C6636"/>
    <w:rsid w:val="006C710B"/>
    <w:rsid w:val="006D05AB"/>
    <w:rsid w:val="006D1804"/>
    <w:rsid w:val="006D4043"/>
    <w:rsid w:val="006D4A2B"/>
    <w:rsid w:val="006D4ACB"/>
    <w:rsid w:val="006D62AD"/>
    <w:rsid w:val="006D64BB"/>
    <w:rsid w:val="006D6CA5"/>
    <w:rsid w:val="006D7022"/>
    <w:rsid w:val="006E25E1"/>
    <w:rsid w:val="006E283C"/>
    <w:rsid w:val="006E2F55"/>
    <w:rsid w:val="006E5624"/>
    <w:rsid w:val="006E63C9"/>
    <w:rsid w:val="0070164D"/>
    <w:rsid w:val="00701B0C"/>
    <w:rsid w:val="00703470"/>
    <w:rsid w:val="00710520"/>
    <w:rsid w:val="00714A84"/>
    <w:rsid w:val="007161A2"/>
    <w:rsid w:val="00716DBC"/>
    <w:rsid w:val="00736A7D"/>
    <w:rsid w:val="0073756C"/>
    <w:rsid w:val="007449ED"/>
    <w:rsid w:val="00747DBE"/>
    <w:rsid w:val="00751142"/>
    <w:rsid w:val="00755B51"/>
    <w:rsid w:val="007601C5"/>
    <w:rsid w:val="00760BC0"/>
    <w:rsid w:val="00764C9F"/>
    <w:rsid w:val="007650CD"/>
    <w:rsid w:val="00782D25"/>
    <w:rsid w:val="00783E7D"/>
    <w:rsid w:val="00786F81"/>
    <w:rsid w:val="007879B5"/>
    <w:rsid w:val="007916C9"/>
    <w:rsid w:val="007967CB"/>
    <w:rsid w:val="00797139"/>
    <w:rsid w:val="007A1DAD"/>
    <w:rsid w:val="007A42D4"/>
    <w:rsid w:val="007A5D73"/>
    <w:rsid w:val="007A7829"/>
    <w:rsid w:val="007B3AB2"/>
    <w:rsid w:val="007B484D"/>
    <w:rsid w:val="007C02AF"/>
    <w:rsid w:val="007C21B5"/>
    <w:rsid w:val="007C6D1F"/>
    <w:rsid w:val="007E3AF8"/>
    <w:rsid w:val="007E3DE9"/>
    <w:rsid w:val="007F5E7E"/>
    <w:rsid w:val="00804C52"/>
    <w:rsid w:val="00804C6E"/>
    <w:rsid w:val="00810547"/>
    <w:rsid w:val="008113EF"/>
    <w:rsid w:val="00811B00"/>
    <w:rsid w:val="008127CD"/>
    <w:rsid w:val="00813509"/>
    <w:rsid w:val="0081364E"/>
    <w:rsid w:val="008139F7"/>
    <w:rsid w:val="00815EF1"/>
    <w:rsid w:val="00817632"/>
    <w:rsid w:val="008202A4"/>
    <w:rsid w:val="008237BC"/>
    <w:rsid w:val="00827040"/>
    <w:rsid w:val="0083086C"/>
    <w:rsid w:val="008311B3"/>
    <w:rsid w:val="00841479"/>
    <w:rsid w:val="00843E33"/>
    <w:rsid w:val="008448F2"/>
    <w:rsid w:val="0085001C"/>
    <w:rsid w:val="008542DF"/>
    <w:rsid w:val="008559BF"/>
    <w:rsid w:val="00863863"/>
    <w:rsid w:val="00863A99"/>
    <w:rsid w:val="00866C94"/>
    <w:rsid w:val="00872EED"/>
    <w:rsid w:val="00873D55"/>
    <w:rsid w:val="008746A7"/>
    <w:rsid w:val="00880A27"/>
    <w:rsid w:val="00885196"/>
    <w:rsid w:val="00887634"/>
    <w:rsid w:val="0089051F"/>
    <w:rsid w:val="0089272C"/>
    <w:rsid w:val="008A654A"/>
    <w:rsid w:val="008A7A62"/>
    <w:rsid w:val="008B2A05"/>
    <w:rsid w:val="008C1FDF"/>
    <w:rsid w:val="008C3542"/>
    <w:rsid w:val="008C3DED"/>
    <w:rsid w:val="008C79C6"/>
    <w:rsid w:val="008D1C5B"/>
    <w:rsid w:val="008D441F"/>
    <w:rsid w:val="008D485E"/>
    <w:rsid w:val="008D4BAF"/>
    <w:rsid w:val="008D6BDE"/>
    <w:rsid w:val="008D6CE2"/>
    <w:rsid w:val="008D6DED"/>
    <w:rsid w:val="008E280E"/>
    <w:rsid w:val="008E60DA"/>
    <w:rsid w:val="008E6B36"/>
    <w:rsid w:val="008F0F5F"/>
    <w:rsid w:val="008F4BF7"/>
    <w:rsid w:val="008F4E38"/>
    <w:rsid w:val="008F7F54"/>
    <w:rsid w:val="008F7F81"/>
    <w:rsid w:val="00901306"/>
    <w:rsid w:val="009027E7"/>
    <w:rsid w:val="00903FBE"/>
    <w:rsid w:val="0090400B"/>
    <w:rsid w:val="009046FA"/>
    <w:rsid w:val="00904A8A"/>
    <w:rsid w:val="009052CE"/>
    <w:rsid w:val="009127B1"/>
    <w:rsid w:val="00914655"/>
    <w:rsid w:val="00915BC9"/>
    <w:rsid w:val="0091720F"/>
    <w:rsid w:val="00926E32"/>
    <w:rsid w:val="009276A9"/>
    <w:rsid w:val="009428B4"/>
    <w:rsid w:val="00945394"/>
    <w:rsid w:val="00951A5A"/>
    <w:rsid w:val="009533D7"/>
    <w:rsid w:val="00953555"/>
    <w:rsid w:val="009535C2"/>
    <w:rsid w:val="009545D0"/>
    <w:rsid w:val="00963134"/>
    <w:rsid w:val="00964C49"/>
    <w:rsid w:val="00970D68"/>
    <w:rsid w:val="00970DC9"/>
    <w:rsid w:val="00970F03"/>
    <w:rsid w:val="0097384B"/>
    <w:rsid w:val="00981DBA"/>
    <w:rsid w:val="0098227E"/>
    <w:rsid w:val="00987915"/>
    <w:rsid w:val="00990B81"/>
    <w:rsid w:val="00990D8D"/>
    <w:rsid w:val="00994EEC"/>
    <w:rsid w:val="009A0D68"/>
    <w:rsid w:val="009A104F"/>
    <w:rsid w:val="009A419A"/>
    <w:rsid w:val="009A68FF"/>
    <w:rsid w:val="009B5CD0"/>
    <w:rsid w:val="009B746F"/>
    <w:rsid w:val="009B7D4C"/>
    <w:rsid w:val="009C07F4"/>
    <w:rsid w:val="009C0D09"/>
    <w:rsid w:val="009C34F6"/>
    <w:rsid w:val="009C3D3A"/>
    <w:rsid w:val="009C5AF7"/>
    <w:rsid w:val="009C6A03"/>
    <w:rsid w:val="009D0442"/>
    <w:rsid w:val="009D1049"/>
    <w:rsid w:val="009D2E69"/>
    <w:rsid w:val="009D709B"/>
    <w:rsid w:val="009E0F82"/>
    <w:rsid w:val="009E26E7"/>
    <w:rsid w:val="009E4965"/>
    <w:rsid w:val="009E589A"/>
    <w:rsid w:val="009F0DBE"/>
    <w:rsid w:val="009F15F1"/>
    <w:rsid w:val="009F2993"/>
    <w:rsid w:val="009F5E50"/>
    <w:rsid w:val="009F6A09"/>
    <w:rsid w:val="009F7224"/>
    <w:rsid w:val="009F7A8A"/>
    <w:rsid w:val="00A02D16"/>
    <w:rsid w:val="00A038B1"/>
    <w:rsid w:val="00A04B34"/>
    <w:rsid w:val="00A04F9F"/>
    <w:rsid w:val="00A13917"/>
    <w:rsid w:val="00A173F4"/>
    <w:rsid w:val="00A21B61"/>
    <w:rsid w:val="00A22DF1"/>
    <w:rsid w:val="00A27275"/>
    <w:rsid w:val="00A32554"/>
    <w:rsid w:val="00A32B56"/>
    <w:rsid w:val="00A35E6D"/>
    <w:rsid w:val="00A3658D"/>
    <w:rsid w:val="00A37D41"/>
    <w:rsid w:val="00A40566"/>
    <w:rsid w:val="00A45941"/>
    <w:rsid w:val="00A46C4D"/>
    <w:rsid w:val="00A51CF7"/>
    <w:rsid w:val="00A60442"/>
    <w:rsid w:val="00A63F6E"/>
    <w:rsid w:val="00A66099"/>
    <w:rsid w:val="00A667B3"/>
    <w:rsid w:val="00A67749"/>
    <w:rsid w:val="00A7109D"/>
    <w:rsid w:val="00A71FF7"/>
    <w:rsid w:val="00A73F28"/>
    <w:rsid w:val="00A74D70"/>
    <w:rsid w:val="00A804B4"/>
    <w:rsid w:val="00A82360"/>
    <w:rsid w:val="00A9015A"/>
    <w:rsid w:val="00A90A17"/>
    <w:rsid w:val="00A93B08"/>
    <w:rsid w:val="00A9615F"/>
    <w:rsid w:val="00AA4AC0"/>
    <w:rsid w:val="00AB12E0"/>
    <w:rsid w:val="00AB2DE2"/>
    <w:rsid w:val="00AB3467"/>
    <w:rsid w:val="00AB4597"/>
    <w:rsid w:val="00AC06BA"/>
    <w:rsid w:val="00AC1E3A"/>
    <w:rsid w:val="00AC5485"/>
    <w:rsid w:val="00AD0E7D"/>
    <w:rsid w:val="00AD17A6"/>
    <w:rsid w:val="00AD2438"/>
    <w:rsid w:val="00AD3A8A"/>
    <w:rsid w:val="00AE496E"/>
    <w:rsid w:val="00AE502D"/>
    <w:rsid w:val="00AE5438"/>
    <w:rsid w:val="00AE6467"/>
    <w:rsid w:val="00AE74B6"/>
    <w:rsid w:val="00AF0DBE"/>
    <w:rsid w:val="00AF4DC9"/>
    <w:rsid w:val="00AF7D2A"/>
    <w:rsid w:val="00B01BCD"/>
    <w:rsid w:val="00B03088"/>
    <w:rsid w:val="00B03B46"/>
    <w:rsid w:val="00B05FFA"/>
    <w:rsid w:val="00B06565"/>
    <w:rsid w:val="00B101E6"/>
    <w:rsid w:val="00B109FD"/>
    <w:rsid w:val="00B117A1"/>
    <w:rsid w:val="00B1413C"/>
    <w:rsid w:val="00B14450"/>
    <w:rsid w:val="00B171DA"/>
    <w:rsid w:val="00B213F9"/>
    <w:rsid w:val="00B236C2"/>
    <w:rsid w:val="00B36693"/>
    <w:rsid w:val="00B4434D"/>
    <w:rsid w:val="00B44578"/>
    <w:rsid w:val="00B478BD"/>
    <w:rsid w:val="00B47D9A"/>
    <w:rsid w:val="00B51271"/>
    <w:rsid w:val="00B54379"/>
    <w:rsid w:val="00B55A88"/>
    <w:rsid w:val="00B61368"/>
    <w:rsid w:val="00B63321"/>
    <w:rsid w:val="00B65B6D"/>
    <w:rsid w:val="00B67E0A"/>
    <w:rsid w:val="00B70485"/>
    <w:rsid w:val="00B83304"/>
    <w:rsid w:val="00B83F6B"/>
    <w:rsid w:val="00B84404"/>
    <w:rsid w:val="00B87530"/>
    <w:rsid w:val="00B92549"/>
    <w:rsid w:val="00B93C78"/>
    <w:rsid w:val="00B94ABA"/>
    <w:rsid w:val="00BA1548"/>
    <w:rsid w:val="00BA5B93"/>
    <w:rsid w:val="00BB08A2"/>
    <w:rsid w:val="00BB1AFB"/>
    <w:rsid w:val="00BB2255"/>
    <w:rsid w:val="00BB75B5"/>
    <w:rsid w:val="00BC6FE8"/>
    <w:rsid w:val="00BD001C"/>
    <w:rsid w:val="00BD6452"/>
    <w:rsid w:val="00BE1FE3"/>
    <w:rsid w:val="00BE2F79"/>
    <w:rsid w:val="00BE3B03"/>
    <w:rsid w:val="00BF601B"/>
    <w:rsid w:val="00BF7743"/>
    <w:rsid w:val="00C03608"/>
    <w:rsid w:val="00C12741"/>
    <w:rsid w:val="00C16178"/>
    <w:rsid w:val="00C205AD"/>
    <w:rsid w:val="00C2183B"/>
    <w:rsid w:val="00C2497A"/>
    <w:rsid w:val="00C25120"/>
    <w:rsid w:val="00C26557"/>
    <w:rsid w:val="00C27DFA"/>
    <w:rsid w:val="00C32243"/>
    <w:rsid w:val="00C33023"/>
    <w:rsid w:val="00C33485"/>
    <w:rsid w:val="00C339C6"/>
    <w:rsid w:val="00C36559"/>
    <w:rsid w:val="00C4530F"/>
    <w:rsid w:val="00C5050B"/>
    <w:rsid w:val="00C515CA"/>
    <w:rsid w:val="00C52535"/>
    <w:rsid w:val="00C52703"/>
    <w:rsid w:val="00C5307B"/>
    <w:rsid w:val="00C55D26"/>
    <w:rsid w:val="00C564AE"/>
    <w:rsid w:val="00C609BD"/>
    <w:rsid w:val="00C64A6F"/>
    <w:rsid w:val="00C678BD"/>
    <w:rsid w:val="00C70305"/>
    <w:rsid w:val="00C74658"/>
    <w:rsid w:val="00C80C6B"/>
    <w:rsid w:val="00C82B63"/>
    <w:rsid w:val="00C83DF9"/>
    <w:rsid w:val="00C85808"/>
    <w:rsid w:val="00C86286"/>
    <w:rsid w:val="00C9618F"/>
    <w:rsid w:val="00CA3A95"/>
    <w:rsid w:val="00CB1877"/>
    <w:rsid w:val="00CB19B1"/>
    <w:rsid w:val="00CB3E54"/>
    <w:rsid w:val="00CC6541"/>
    <w:rsid w:val="00CC7C27"/>
    <w:rsid w:val="00CD077F"/>
    <w:rsid w:val="00CD34F2"/>
    <w:rsid w:val="00CD45EE"/>
    <w:rsid w:val="00CD6B4D"/>
    <w:rsid w:val="00CD6D04"/>
    <w:rsid w:val="00CE04AC"/>
    <w:rsid w:val="00CE08C4"/>
    <w:rsid w:val="00CE58B7"/>
    <w:rsid w:val="00CE58DB"/>
    <w:rsid w:val="00CE7FE3"/>
    <w:rsid w:val="00CF0BC5"/>
    <w:rsid w:val="00CF1129"/>
    <w:rsid w:val="00CF27DE"/>
    <w:rsid w:val="00CF3F9B"/>
    <w:rsid w:val="00CF5D1A"/>
    <w:rsid w:val="00D046CC"/>
    <w:rsid w:val="00D05440"/>
    <w:rsid w:val="00D111B0"/>
    <w:rsid w:val="00D135DB"/>
    <w:rsid w:val="00D13A96"/>
    <w:rsid w:val="00D201D8"/>
    <w:rsid w:val="00D203C5"/>
    <w:rsid w:val="00D212CB"/>
    <w:rsid w:val="00D2277A"/>
    <w:rsid w:val="00D234E4"/>
    <w:rsid w:val="00D2439D"/>
    <w:rsid w:val="00D26334"/>
    <w:rsid w:val="00D317BA"/>
    <w:rsid w:val="00D32467"/>
    <w:rsid w:val="00D35EFF"/>
    <w:rsid w:val="00D40478"/>
    <w:rsid w:val="00D40AF9"/>
    <w:rsid w:val="00D43F99"/>
    <w:rsid w:val="00D51EA5"/>
    <w:rsid w:val="00D57FD2"/>
    <w:rsid w:val="00D61C08"/>
    <w:rsid w:val="00D61F0A"/>
    <w:rsid w:val="00D61F4F"/>
    <w:rsid w:val="00D62EBA"/>
    <w:rsid w:val="00D63B6C"/>
    <w:rsid w:val="00D64EE2"/>
    <w:rsid w:val="00D66A91"/>
    <w:rsid w:val="00D727DC"/>
    <w:rsid w:val="00D73320"/>
    <w:rsid w:val="00D7483D"/>
    <w:rsid w:val="00D762DB"/>
    <w:rsid w:val="00D76CC5"/>
    <w:rsid w:val="00D845B6"/>
    <w:rsid w:val="00D866EE"/>
    <w:rsid w:val="00D878F4"/>
    <w:rsid w:val="00D904F1"/>
    <w:rsid w:val="00D95ACB"/>
    <w:rsid w:val="00D977C3"/>
    <w:rsid w:val="00D978CC"/>
    <w:rsid w:val="00D97935"/>
    <w:rsid w:val="00DA03AE"/>
    <w:rsid w:val="00DA5BCB"/>
    <w:rsid w:val="00DB0E7B"/>
    <w:rsid w:val="00DB1D8B"/>
    <w:rsid w:val="00DB71BF"/>
    <w:rsid w:val="00DB794F"/>
    <w:rsid w:val="00DB7C82"/>
    <w:rsid w:val="00DC2E88"/>
    <w:rsid w:val="00DC41E2"/>
    <w:rsid w:val="00DC79DA"/>
    <w:rsid w:val="00DD0848"/>
    <w:rsid w:val="00DD2B08"/>
    <w:rsid w:val="00DD3676"/>
    <w:rsid w:val="00DD3F3C"/>
    <w:rsid w:val="00DD6CE8"/>
    <w:rsid w:val="00DD74D9"/>
    <w:rsid w:val="00DD78F0"/>
    <w:rsid w:val="00DE3985"/>
    <w:rsid w:val="00DE58DA"/>
    <w:rsid w:val="00DE6F82"/>
    <w:rsid w:val="00DF6F2A"/>
    <w:rsid w:val="00E042EF"/>
    <w:rsid w:val="00E04AB9"/>
    <w:rsid w:val="00E116C1"/>
    <w:rsid w:val="00E12862"/>
    <w:rsid w:val="00E1727E"/>
    <w:rsid w:val="00E216EE"/>
    <w:rsid w:val="00E21880"/>
    <w:rsid w:val="00E2630E"/>
    <w:rsid w:val="00E27135"/>
    <w:rsid w:val="00E27B3E"/>
    <w:rsid w:val="00E331C7"/>
    <w:rsid w:val="00E35220"/>
    <w:rsid w:val="00E402B8"/>
    <w:rsid w:val="00E44222"/>
    <w:rsid w:val="00E4587C"/>
    <w:rsid w:val="00E475D1"/>
    <w:rsid w:val="00E47E6F"/>
    <w:rsid w:val="00E55107"/>
    <w:rsid w:val="00E553DB"/>
    <w:rsid w:val="00E5672A"/>
    <w:rsid w:val="00E65340"/>
    <w:rsid w:val="00E721AE"/>
    <w:rsid w:val="00E72E95"/>
    <w:rsid w:val="00E747DC"/>
    <w:rsid w:val="00E818AD"/>
    <w:rsid w:val="00E81BB0"/>
    <w:rsid w:val="00E8467D"/>
    <w:rsid w:val="00E86971"/>
    <w:rsid w:val="00E91AE3"/>
    <w:rsid w:val="00E9282B"/>
    <w:rsid w:val="00E961BF"/>
    <w:rsid w:val="00E9659F"/>
    <w:rsid w:val="00EA05DE"/>
    <w:rsid w:val="00EA0ACE"/>
    <w:rsid w:val="00EA27A7"/>
    <w:rsid w:val="00EA5229"/>
    <w:rsid w:val="00EA6A80"/>
    <w:rsid w:val="00EA7877"/>
    <w:rsid w:val="00EA797B"/>
    <w:rsid w:val="00EB07BA"/>
    <w:rsid w:val="00EB20FD"/>
    <w:rsid w:val="00EB79A0"/>
    <w:rsid w:val="00EB79A7"/>
    <w:rsid w:val="00EC19CC"/>
    <w:rsid w:val="00EC6541"/>
    <w:rsid w:val="00ED0AA4"/>
    <w:rsid w:val="00ED0FFC"/>
    <w:rsid w:val="00ED3DE6"/>
    <w:rsid w:val="00ED58D5"/>
    <w:rsid w:val="00ED5EB1"/>
    <w:rsid w:val="00EE3B14"/>
    <w:rsid w:val="00EF0007"/>
    <w:rsid w:val="00EF2864"/>
    <w:rsid w:val="00EF5128"/>
    <w:rsid w:val="00EF598D"/>
    <w:rsid w:val="00EF61E9"/>
    <w:rsid w:val="00EF6FCD"/>
    <w:rsid w:val="00F017EB"/>
    <w:rsid w:val="00F04256"/>
    <w:rsid w:val="00F12712"/>
    <w:rsid w:val="00F12C7C"/>
    <w:rsid w:val="00F15F8F"/>
    <w:rsid w:val="00F23D7D"/>
    <w:rsid w:val="00F245A6"/>
    <w:rsid w:val="00F2520B"/>
    <w:rsid w:val="00F254FA"/>
    <w:rsid w:val="00F25B90"/>
    <w:rsid w:val="00F327BD"/>
    <w:rsid w:val="00F33997"/>
    <w:rsid w:val="00F3420B"/>
    <w:rsid w:val="00F345C4"/>
    <w:rsid w:val="00F35B22"/>
    <w:rsid w:val="00F3601F"/>
    <w:rsid w:val="00F406B5"/>
    <w:rsid w:val="00F54450"/>
    <w:rsid w:val="00F56D90"/>
    <w:rsid w:val="00F575A2"/>
    <w:rsid w:val="00F6145D"/>
    <w:rsid w:val="00F62904"/>
    <w:rsid w:val="00F6611C"/>
    <w:rsid w:val="00F66533"/>
    <w:rsid w:val="00F67B1B"/>
    <w:rsid w:val="00F70DF2"/>
    <w:rsid w:val="00F71BE2"/>
    <w:rsid w:val="00F76538"/>
    <w:rsid w:val="00F76A3A"/>
    <w:rsid w:val="00F772AE"/>
    <w:rsid w:val="00F80394"/>
    <w:rsid w:val="00F82A98"/>
    <w:rsid w:val="00F862D9"/>
    <w:rsid w:val="00F87FEA"/>
    <w:rsid w:val="00F91C31"/>
    <w:rsid w:val="00F943BA"/>
    <w:rsid w:val="00FA0239"/>
    <w:rsid w:val="00FA1685"/>
    <w:rsid w:val="00FA4795"/>
    <w:rsid w:val="00FA5A1C"/>
    <w:rsid w:val="00FB0341"/>
    <w:rsid w:val="00FB07FE"/>
    <w:rsid w:val="00FB0E7A"/>
    <w:rsid w:val="00FC153A"/>
    <w:rsid w:val="00FC22EF"/>
    <w:rsid w:val="00FC35F0"/>
    <w:rsid w:val="00FC5E54"/>
    <w:rsid w:val="00FD0225"/>
    <w:rsid w:val="00FD0D46"/>
    <w:rsid w:val="00FD26EE"/>
    <w:rsid w:val="00FE0E59"/>
    <w:rsid w:val="00FE2989"/>
    <w:rsid w:val="00FF41AA"/>
    <w:rsid w:val="00FF4D71"/>
    <w:rsid w:val="00FF554A"/>
    <w:rsid w:val="00FF6F3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o:shapelayout v:ext="edit">
      <o:idmap v:ext="edit" data="1"/>
    </o:shapelayout>
  </w:shapeDefaults>
  <w:decimalSymbol w:val="."/>
  <w:listSeparator w:val=","/>
  <w15:docId w15:val="{04653E62-82F9-47B4-B114-8B4DE2C69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B25"/>
    <w:pPr>
      <w:spacing w:before="40" w:after="40"/>
    </w:pPr>
    <w:rPr>
      <w:rFonts w:ascii="Calibri" w:hAnsi="Calibri"/>
      <w:sz w:val="22"/>
      <w:szCs w:val="24"/>
      <w:lang w:eastAsia="en-US"/>
    </w:rPr>
  </w:style>
  <w:style w:type="paragraph" w:styleId="Heading1">
    <w:name w:val="heading 1"/>
    <w:basedOn w:val="Normal"/>
    <w:next w:val="Normal"/>
    <w:link w:val="Heading1Char"/>
    <w:uiPriority w:val="9"/>
    <w:qFormat/>
    <w:rsid w:val="00AC1E3A"/>
    <w:pPr>
      <w:shd w:val="clear" w:color="auto" w:fill="E7EDF5"/>
      <w:outlineLvl w:val="0"/>
    </w:pPr>
    <w:rPr>
      <w:rFonts w:asciiTheme="minorHAnsi" w:eastAsiaTheme="majorEastAsia" w:hAnsiTheme="minorHAnsi" w:cstheme="minorHAnsi"/>
      <w:b/>
      <w:bCs/>
      <w:color w:val="1F497D" w:themeColor="text2"/>
      <w:sz w:val="36"/>
      <w:szCs w:val="44"/>
      <w:lang w:eastAsia="en-AU" w:bidi="en-US"/>
    </w:rPr>
  </w:style>
  <w:style w:type="paragraph" w:styleId="Heading2">
    <w:name w:val="heading 2"/>
    <w:basedOn w:val="Normal"/>
    <w:next w:val="Normal"/>
    <w:link w:val="Heading2Char"/>
    <w:uiPriority w:val="9"/>
    <w:qFormat/>
    <w:rsid w:val="004F6B25"/>
    <w:pPr>
      <w:spacing w:before="80"/>
      <w:outlineLvl w:val="1"/>
    </w:pPr>
    <w:rPr>
      <w:rFonts w:asciiTheme="minorHAnsi" w:eastAsiaTheme="majorEastAsia" w:hAnsiTheme="minorHAnsi" w:cstheme="majorBidi"/>
      <w:b/>
      <w:color w:val="1F497D" w:themeColor="text2"/>
      <w:sz w:val="26"/>
      <w:szCs w:val="28"/>
      <w:lang w:val="en-US" w:bidi="en-US"/>
    </w:rPr>
  </w:style>
  <w:style w:type="paragraph" w:styleId="Heading3">
    <w:name w:val="heading 3"/>
    <w:basedOn w:val="Normal"/>
    <w:next w:val="Normal"/>
    <w:link w:val="Heading3Char"/>
    <w:uiPriority w:val="9"/>
    <w:qFormat/>
    <w:rsid w:val="009F15F1"/>
    <w:pPr>
      <w:outlineLvl w:val="2"/>
    </w:pPr>
    <w:rPr>
      <w:rFonts w:asciiTheme="minorHAnsi" w:eastAsiaTheme="majorEastAsia" w:hAnsiTheme="minorHAnsi" w:cstheme="majorBidi"/>
      <w:b/>
      <w:color w:val="1F497D" w:themeColor="text2"/>
      <w:sz w:val="24"/>
      <w:lang w:val="en-US" w:bidi="en-US"/>
    </w:rPr>
  </w:style>
  <w:style w:type="paragraph" w:styleId="Heading4">
    <w:name w:val="heading 4"/>
    <w:basedOn w:val="Normal"/>
    <w:next w:val="Normal"/>
    <w:link w:val="Heading4Char"/>
    <w:uiPriority w:val="99"/>
    <w:qFormat/>
    <w:rsid w:val="004B2727"/>
    <w:pPr>
      <w:keepNext/>
      <w:jc w:val="center"/>
      <w:outlineLvl w:val="3"/>
    </w:pPr>
    <w:rPr>
      <w:b/>
      <w:bCs/>
    </w:rPr>
  </w:style>
  <w:style w:type="paragraph" w:styleId="Heading5">
    <w:name w:val="heading 5"/>
    <w:basedOn w:val="Normal"/>
    <w:next w:val="Normal"/>
    <w:link w:val="Heading5Char"/>
    <w:uiPriority w:val="99"/>
    <w:qFormat/>
    <w:rsid w:val="004B2727"/>
    <w:pPr>
      <w:keepNext/>
      <w:outlineLvl w:val="4"/>
    </w:pPr>
    <w:rPr>
      <w:sz w:val="48"/>
    </w:rPr>
  </w:style>
  <w:style w:type="paragraph" w:styleId="Heading6">
    <w:name w:val="heading 6"/>
    <w:basedOn w:val="Normal"/>
    <w:next w:val="Normal"/>
    <w:link w:val="Heading6Char"/>
    <w:uiPriority w:val="99"/>
    <w:qFormat/>
    <w:rsid w:val="004B2727"/>
    <w:pPr>
      <w:keepNext/>
      <w:jc w:val="center"/>
      <w:outlineLvl w:val="5"/>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C1E3A"/>
    <w:rPr>
      <w:rFonts w:asciiTheme="minorHAnsi" w:eastAsiaTheme="majorEastAsia" w:hAnsiTheme="minorHAnsi" w:cstheme="minorHAnsi"/>
      <w:b/>
      <w:bCs/>
      <w:color w:val="1F497D" w:themeColor="text2"/>
      <w:sz w:val="36"/>
      <w:szCs w:val="44"/>
      <w:shd w:val="clear" w:color="auto" w:fill="E7EDF5"/>
      <w:lang w:bidi="en-US"/>
    </w:rPr>
  </w:style>
  <w:style w:type="character" w:customStyle="1" w:styleId="Heading2Char">
    <w:name w:val="Heading 2 Char"/>
    <w:basedOn w:val="DefaultParagraphFont"/>
    <w:link w:val="Heading2"/>
    <w:uiPriority w:val="9"/>
    <w:locked/>
    <w:rsid w:val="004F6B25"/>
    <w:rPr>
      <w:rFonts w:asciiTheme="minorHAnsi" w:eastAsiaTheme="majorEastAsia" w:hAnsiTheme="minorHAnsi" w:cstheme="majorBidi"/>
      <w:b/>
      <w:color w:val="1F497D" w:themeColor="text2"/>
      <w:sz w:val="26"/>
      <w:szCs w:val="28"/>
      <w:lang w:val="en-US" w:eastAsia="en-US" w:bidi="en-US"/>
    </w:rPr>
  </w:style>
  <w:style w:type="character" w:customStyle="1" w:styleId="Heading3Char">
    <w:name w:val="Heading 3 Char"/>
    <w:basedOn w:val="DefaultParagraphFont"/>
    <w:link w:val="Heading3"/>
    <w:uiPriority w:val="9"/>
    <w:locked/>
    <w:rsid w:val="009F15F1"/>
    <w:rPr>
      <w:rFonts w:asciiTheme="minorHAnsi" w:eastAsiaTheme="majorEastAsia" w:hAnsiTheme="minorHAnsi" w:cstheme="majorBidi"/>
      <w:b/>
      <w:color w:val="1F497D" w:themeColor="text2"/>
      <w:sz w:val="24"/>
      <w:szCs w:val="24"/>
      <w:lang w:val="en-US" w:eastAsia="en-US" w:bidi="en-US"/>
    </w:rPr>
  </w:style>
  <w:style w:type="character" w:customStyle="1" w:styleId="Heading4Char">
    <w:name w:val="Heading 4 Char"/>
    <w:basedOn w:val="DefaultParagraphFont"/>
    <w:link w:val="Heading4"/>
    <w:uiPriority w:val="99"/>
    <w:semiHidden/>
    <w:locked/>
    <w:rsid w:val="00A74D70"/>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A74D70"/>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A74D70"/>
    <w:rPr>
      <w:rFonts w:ascii="Calibri" w:hAnsi="Calibri" w:cs="Times New Roman"/>
      <w:b/>
      <w:bCs/>
      <w:lang w:eastAsia="en-US"/>
    </w:rPr>
  </w:style>
  <w:style w:type="paragraph" w:styleId="NormalWeb">
    <w:name w:val="Normal (Web)"/>
    <w:basedOn w:val="Normal"/>
    <w:uiPriority w:val="99"/>
    <w:rsid w:val="004B2727"/>
    <w:pPr>
      <w:spacing w:before="100" w:beforeAutospacing="1" w:after="100" w:afterAutospacing="1"/>
    </w:pPr>
  </w:style>
  <w:style w:type="character" w:styleId="Hyperlink">
    <w:name w:val="Hyperlink"/>
    <w:basedOn w:val="DefaultParagraphFont"/>
    <w:uiPriority w:val="99"/>
    <w:rsid w:val="004B2727"/>
    <w:rPr>
      <w:rFonts w:cs="Times New Roman"/>
      <w:color w:val="0000FF"/>
      <w:u w:val="single"/>
    </w:rPr>
  </w:style>
  <w:style w:type="character" w:styleId="Strong">
    <w:name w:val="Strong"/>
    <w:basedOn w:val="DefaultParagraphFont"/>
    <w:uiPriority w:val="99"/>
    <w:qFormat/>
    <w:rsid w:val="004B2727"/>
    <w:rPr>
      <w:rFonts w:cs="Times New Roman"/>
      <w:b/>
      <w:bCs/>
    </w:rPr>
  </w:style>
  <w:style w:type="paragraph" w:styleId="Header">
    <w:name w:val="header"/>
    <w:basedOn w:val="Normal"/>
    <w:link w:val="HeaderChar"/>
    <w:uiPriority w:val="99"/>
    <w:rsid w:val="00F772AE"/>
    <w:pPr>
      <w:tabs>
        <w:tab w:val="center" w:pos="4153"/>
        <w:tab w:val="right" w:pos="8306"/>
      </w:tabs>
    </w:pPr>
  </w:style>
  <w:style w:type="character" w:customStyle="1" w:styleId="HeaderChar">
    <w:name w:val="Header Char"/>
    <w:basedOn w:val="DefaultParagraphFont"/>
    <w:link w:val="Header"/>
    <w:uiPriority w:val="99"/>
    <w:semiHidden/>
    <w:locked/>
    <w:rsid w:val="00A74D70"/>
    <w:rPr>
      <w:rFonts w:ascii="Calibri" w:hAnsi="Calibri" w:cs="Times New Roman"/>
      <w:sz w:val="24"/>
      <w:szCs w:val="24"/>
      <w:lang w:eastAsia="en-US"/>
    </w:rPr>
  </w:style>
  <w:style w:type="paragraph" w:styleId="Footer">
    <w:name w:val="footer"/>
    <w:basedOn w:val="Normal"/>
    <w:link w:val="FooterChar"/>
    <w:uiPriority w:val="99"/>
    <w:rsid w:val="004959FF"/>
    <w:pPr>
      <w:tabs>
        <w:tab w:val="center" w:pos="4320"/>
        <w:tab w:val="right" w:pos="8640"/>
      </w:tabs>
    </w:pPr>
  </w:style>
  <w:style w:type="character" w:customStyle="1" w:styleId="FooterChar">
    <w:name w:val="Footer Char"/>
    <w:basedOn w:val="DefaultParagraphFont"/>
    <w:link w:val="Footer"/>
    <w:uiPriority w:val="99"/>
    <w:semiHidden/>
    <w:locked/>
    <w:rsid w:val="00A74D70"/>
    <w:rPr>
      <w:rFonts w:ascii="Calibri" w:hAnsi="Calibri" w:cs="Times New Roman"/>
      <w:sz w:val="24"/>
      <w:szCs w:val="24"/>
      <w:lang w:eastAsia="en-US"/>
    </w:rPr>
  </w:style>
  <w:style w:type="paragraph" w:styleId="ListParagraph">
    <w:name w:val="List Paragraph"/>
    <w:basedOn w:val="Normal"/>
    <w:uiPriority w:val="34"/>
    <w:qFormat/>
    <w:rsid w:val="003C0637"/>
    <w:pPr>
      <w:ind w:left="720"/>
    </w:pPr>
  </w:style>
  <w:style w:type="paragraph" w:styleId="BalloonText">
    <w:name w:val="Balloon Text"/>
    <w:basedOn w:val="Normal"/>
    <w:link w:val="BalloonTextChar"/>
    <w:uiPriority w:val="99"/>
    <w:rsid w:val="002034F2"/>
    <w:rPr>
      <w:rFonts w:ascii="Tahoma" w:hAnsi="Tahoma" w:cs="Tahoma"/>
      <w:sz w:val="16"/>
      <w:szCs w:val="16"/>
    </w:rPr>
  </w:style>
  <w:style w:type="character" w:customStyle="1" w:styleId="BalloonTextChar">
    <w:name w:val="Balloon Text Char"/>
    <w:basedOn w:val="DefaultParagraphFont"/>
    <w:link w:val="BalloonText"/>
    <w:uiPriority w:val="99"/>
    <w:locked/>
    <w:rsid w:val="002034F2"/>
    <w:rPr>
      <w:rFonts w:ascii="Tahoma" w:hAnsi="Tahoma" w:cs="Tahoma"/>
      <w:sz w:val="16"/>
      <w:szCs w:val="16"/>
      <w:lang w:eastAsia="en-US"/>
    </w:rPr>
  </w:style>
  <w:style w:type="paragraph" w:customStyle="1" w:styleId="Bullets">
    <w:name w:val="Bullets"/>
    <w:basedOn w:val="Normal"/>
    <w:link w:val="BulletsChar"/>
    <w:qFormat/>
    <w:rsid w:val="009F15F1"/>
    <w:pPr>
      <w:numPr>
        <w:numId w:val="1"/>
      </w:numPr>
      <w:ind w:left="697" w:hanging="357"/>
    </w:pPr>
  </w:style>
  <w:style w:type="paragraph" w:styleId="Title">
    <w:name w:val="Title"/>
    <w:basedOn w:val="Normal"/>
    <w:next w:val="Normal"/>
    <w:link w:val="TitleChar"/>
    <w:uiPriority w:val="10"/>
    <w:qFormat/>
    <w:rsid w:val="00A9615F"/>
    <w:pPr>
      <w:pBdr>
        <w:top w:val="single" w:sz="12" w:space="10" w:color="0D0D0D"/>
        <w:bottom w:val="single" w:sz="24" w:space="15" w:color="0D0D0D"/>
      </w:pBdr>
      <w:jc w:val="center"/>
    </w:pPr>
    <w:rPr>
      <w:iCs/>
      <w:color w:val="1F497D" w:themeColor="text2"/>
      <w:sz w:val="72"/>
      <w:szCs w:val="60"/>
      <w:lang w:val="en-US" w:bidi="en-US"/>
    </w:rPr>
  </w:style>
  <w:style w:type="character" w:customStyle="1" w:styleId="TitleChar">
    <w:name w:val="Title Char"/>
    <w:basedOn w:val="DefaultParagraphFont"/>
    <w:link w:val="Title"/>
    <w:uiPriority w:val="10"/>
    <w:locked/>
    <w:rsid w:val="00A9615F"/>
    <w:rPr>
      <w:rFonts w:ascii="Calibri" w:hAnsi="Calibri"/>
      <w:iCs/>
      <w:color w:val="1F497D" w:themeColor="text2"/>
      <w:sz w:val="72"/>
      <w:szCs w:val="60"/>
      <w:lang w:val="en-US" w:eastAsia="en-US" w:bidi="en-US"/>
    </w:rPr>
  </w:style>
  <w:style w:type="character" w:customStyle="1" w:styleId="BulletsChar">
    <w:name w:val="Bullets Char"/>
    <w:basedOn w:val="DefaultParagraphFont"/>
    <w:link w:val="Bullets"/>
    <w:locked/>
    <w:rsid w:val="009F15F1"/>
    <w:rPr>
      <w:rFonts w:ascii="Calibri" w:hAnsi="Calibri"/>
      <w:sz w:val="22"/>
      <w:szCs w:val="24"/>
      <w:lang w:eastAsia="en-US"/>
    </w:rPr>
  </w:style>
  <w:style w:type="paragraph" w:styleId="TOC2">
    <w:name w:val="toc 2"/>
    <w:basedOn w:val="Normal"/>
    <w:next w:val="Normal"/>
    <w:autoRedefine/>
    <w:uiPriority w:val="39"/>
    <w:qFormat/>
    <w:rsid w:val="00AC1E3A"/>
    <w:pPr>
      <w:spacing w:before="0" w:after="0"/>
    </w:pPr>
    <w:rPr>
      <w:bCs/>
      <w:sz w:val="20"/>
      <w:szCs w:val="20"/>
    </w:rPr>
  </w:style>
  <w:style w:type="paragraph" w:styleId="TOC1">
    <w:name w:val="toc 1"/>
    <w:basedOn w:val="Normal"/>
    <w:next w:val="Normal"/>
    <w:autoRedefine/>
    <w:uiPriority w:val="39"/>
    <w:qFormat/>
    <w:rsid w:val="00AC1E3A"/>
    <w:pPr>
      <w:tabs>
        <w:tab w:val="right" w:leader="dot" w:pos="9854"/>
      </w:tabs>
      <w:spacing w:before="0" w:after="0"/>
    </w:pPr>
    <w:rPr>
      <w:b/>
      <w:bCs/>
      <w:caps/>
    </w:rPr>
  </w:style>
  <w:style w:type="paragraph" w:customStyle="1" w:styleId="EmptyLayoutCell">
    <w:name w:val="EmptyLayoutCell"/>
    <w:basedOn w:val="Normal"/>
    <w:uiPriority w:val="99"/>
    <w:rsid w:val="00493FAB"/>
    <w:pPr>
      <w:spacing w:before="0" w:after="0"/>
    </w:pPr>
    <w:rPr>
      <w:rFonts w:ascii="Times New Roman" w:hAnsi="Times New Roman"/>
      <w:sz w:val="2"/>
      <w:szCs w:val="20"/>
      <w:lang w:val="en-US"/>
    </w:rPr>
  </w:style>
  <w:style w:type="paragraph" w:styleId="BodyText3">
    <w:name w:val="Body Text 3"/>
    <w:basedOn w:val="Normal"/>
    <w:link w:val="BodyText3Char"/>
    <w:uiPriority w:val="99"/>
    <w:rsid w:val="002A67C1"/>
    <w:pPr>
      <w:spacing w:before="0"/>
    </w:pPr>
    <w:rPr>
      <w:rFonts w:ascii="Arial" w:hAnsi="Arial"/>
      <w:sz w:val="16"/>
      <w:szCs w:val="16"/>
      <w:lang w:val="en-US"/>
    </w:rPr>
  </w:style>
  <w:style w:type="character" w:customStyle="1" w:styleId="BodyText3Char">
    <w:name w:val="Body Text 3 Char"/>
    <w:basedOn w:val="DefaultParagraphFont"/>
    <w:link w:val="BodyText3"/>
    <w:uiPriority w:val="99"/>
    <w:semiHidden/>
    <w:locked/>
    <w:rsid w:val="00A74D70"/>
    <w:rPr>
      <w:rFonts w:ascii="Calibri" w:hAnsi="Calibri" w:cs="Times New Roman"/>
      <w:sz w:val="16"/>
      <w:szCs w:val="16"/>
      <w:lang w:eastAsia="en-US"/>
    </w:rPr>
  </w:style>
  <w:style w:type="character" w:styleId="FollowedHyperlink">
    <w:name w:val="FollowedHyperlink"/>
    <w:basedOn w:val="DefaultParagraphFont"/>
    <w:uiPriority w:val="99"/>
    <w:rsid w:val="002A67C1"/>
    <w:rPr>
      <w:rFonts w:cs="Times New Roman"/>
      <w:color w:val="800080"/>
      <w:u w:val="single"/>
    </w:rPr>
  </w:style>
  <w:style w:type="paragraph" w:styleId="BodyText">
    <w:name w:val="Body Text"/>
    <w:basedOn w:val="Normal"/>
    <w:link w:val="BodyTextChar"/>
    <w:uiPriority w:val="99"/>
    <w:rsid w:val="00635D2C"/>
  </w:style>
  <w:style w:type="character" w:customStyle="1" w:styleId="BodyTextChar">
    <w:name w:val="Body Text Char"/>
    <w:basedOn w:val="DefaultParagraphFont"/>
    <w:link w:val="BodyText"/>
    <w:uiPriority w:val="99"/>
    <w:semiHidden/>
    <w:locked/>
    <w:rsid w:val="00A74D70"/>
    <w:rPr>
      <w:rFonts w:ascii="Calibri" w:hAnsi="Calibri" w:cs="Times New Roman"/>
      <w:sz w:val="24"/>
      <w:szCs w:val="24"/>
      <w:lang w:eastAsia="en-US"/>
    </w:rPr>
  </w:style>
  <w:style w:type="paragraph" w:styleId="BodyText2">
    <w:name w:val="Body Text 2"/>
    <w:basedOn w:val="Normal"/>
    <w:link w:val="BodyText2Char"/>
    <w:uiPriority w:val="99"/>
    <w:rsid w:val="00635D2C"/>
    <w:pPr>
      <w:spacing w:before="0" w:line="480" w:lineRule="auto"/>
    </w:pPr>
    <w:rPr>
      <w:rFonts w:ascii="Arial" w:hAnsi="Arial"/>
      <w:sz w:val="20"/>
      <w:szCs w:val="20"/>
      <w:lang w:val="en-US"/>
    </w:rPr>
  </w:style>
  <w:style w:type="character" w:customStyle="1" w:styleId="BodyText2Char">
    <w:name w:val="Body Text 2 Char"/>
    <w:basedOn w:val="DefaultParagraphFont"/>
    <w:link w:val="BodyText2"/>
    <w:uiPriority w:val="99"/>
    <w:semiHidden/>
    <w:locked/>
    <w:rsid w:val="00A74D70"/>
    <w:rPr>
      <w:rFonts w:ascii="Calibri" w:hAnsi="Calibri" w:cs="Times New Roman"/>
      <w:sz w:val="24"/>
      <w:szCs w:val="24"/>
      <w:lang w:eastAsia="en-US"/>
    </w:rPr>
  </w:style>
  <w:style w:type="paragraph" w:customStyle="1" w:styleId="Numbers">
    <w:name w:val="Numbers"/>
    <w:basedOn w:val="Normal"/>
    <w:link w:val="NumbersChar"/>
    <w:rsid w:val="003A5452"/>
    <w:pPr>
      <w:numPr>
        <w:numId w:val="2"/>
      </w:numPr>
    </w:pPr>
    <w:rPr>
      <w:rFonts w:cs="Tahoma"/>
      <w:szCs w:val="22"/>
      <w:lang w:val="en-US"/>
    </w:rPr>
  </w:style>
  <w:style w:type="paragraph" w:customStyle="1" w:styleId="QABullets">
    <w:name w:val="QA Bullets"/>
    <w:basedOn w:val="Bullets"/>
    <w:rsid w:val="002465E7"/>
    <w:pPr>
      <w:numPr>
        <w:numId w:val="3"/>
      </w:numPr>
      <w:tabs>
        <w:tab w:val="left" w:pos="1491"/>
        <w:tab w:val="left" w:pos="2340"/>
        <w:tab w:val="right" w:leader="dot" w:pos="9720"/>
      </w:tabs>
      <w:overflowPunct w:val="0"/>
      <w:autoSpaceDE w:val="0"/>
      <w:autoSpaceDN w:val="0"/>
      <w:adjustRightInd w:val="0"/>
      <w:spacing w:before="0" w:after="0"/>
      <w:textAlignment w:val="baseline"/>
    </w:pPr>
    <w:rPr>
      <w:rFonts w:ascii="Arial" w:hAnsi="Arial" w:cs="Tahoma"/>
      <w:sz w:val="20"/>
      <w:szCs w:val="20"/>
    </w:rPr>
  </w:style>
  <w:style w:type="paragraph" w:styleId="TOCHeading">
    <w:name w:val="TOC Heading"/>
    <w:basedOn w:val="Heading1"/>
    <w:next w:val="Normal"/>
    <w:uiPriority w:val="39"/>
    <w:unhideWhenUsed/>
    <w:qFormat/>
    <w:rsid w:val="004651CD"/>
    <w:pPr>
      <w:keepNext/>
      <w:keepLines/>
      <w:spacing w:after="0" w:line="276" w:lineRule="auto"/>
      <w:outlineLvl w:val="9"/>
    </w:pPr>
    <w:rPr>
      <w:rFonts w:ascii="Cambria" w:hAnsi="Cambria"/>
      <w:color w:val="365F91"/>
      <w:szCs w:val="28"/>
      <w:lang w:val="en-US" w:eastAsia="en-US" w:bidi="ar-SA"/>
    </w:rPr>
  </w:style>
  <w:style w:type="paragraph" w:styleId="TOC3">
    <w:name w:val="toc 3"/>
    <w:basedOn w:val="Normal"/>
    <w:next w:val="Normal"/>
    <w:autoRedefine/>
    <w:uiPriority w:val="39"/>
    <w:unhideWhenUsed/>
    <w:qFormat/>
    <w:locked/>
    <w:rsid w:val="00AC1E3A"/>
    <w:pPr>
      <w:spacing w:before="0" w:after="0"/>
      <w:ind w:left="220"/>
    </w:pPr>
    <w:rPr>
      <w:i/>
      <w:sz w:val="20"/>
      <w:szCs w:val="20"/>
    </w:rPr>
  </w:style>
  <w:style w:type="character" w:customStyle="1" w:styleId="NumbersChar">
    <w:name w:val="Numbers Char"/>
    <w:basedOn w:val="DefaultParagraphFont"/>
    <w:link w:val="Numbers"/>
    <w:rsid w:val="001F2C44"/>
    <w:rPr>
      <w:rFonts w:ascii="Calibri" w:hAnsi="Calibri" w:cs="Tahoma"/>
      <w:sz w:val="22"/>
      <w:szCs w:val="22"/>
      <w:lang w:val="en-US" w:eastAsia="en-US"/>
    </w:rPr>
  </w:style>
  <w:style w:type="table" w:customStyle="1" w:styleId="TableGrid1">
    <w:name w:val="Table Grid1"/>
    <w:basedOn w:val="TableNormal"/>
    <w:uiPriority w:val="59"/>
    <w:rsid w:val="001F2C44"/>
    <w:pPr>
      <w:ind w:firstLine="360"/>
    </w:pPr>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2">
    <w:name w:val="Bullet 2"/>
    <w:basedOn w:val="Bullets"/>
    <w:link w:val="Bullet2Char"/>
    <w:qFormat/>
    <w:rsid w:val="00EF0007"/>
    <w:pPr>
      <w:numPr>
        <w:ilvl w:val="2"/>
        <w:numId w:val="4"/>
      </w:numPr>
      <w:spacing w:before="0" w:after="0"/>
    </w:pPr>
    <w:rPr>
      <w:rFonts w:asciiTheme="minorHAnsi" w:eastAsiaTheme="minorEastAsia" w:hAnsiTheme="minorHAnsi" w:cstheme="minorHAnsi"/>
      <w:szCs w:val="22"/>
      <w:lang w:val="en-US" w:bidi="en-US"/>
    </w:rPr>
  </w:style>
  <w:style w:type="character" w:customStyle="1" w:styleId="Bullet2Char">
    <w:name w:val="Bullet 2 Char"/>
    <w:basedOn w:val="BulletsChar"/>
    <w:link w:val="Bullet2"/>
    <w:rsid w:val="00EF0007"/>
    <w:rPr>
      <w:rFonts w:asciiTheme="minorHAnsi" w:eastAsiaTheme="minorEastAsia" w:hAnsiTheme="minorHAnsi" w:cstheme="minorHAnsi"/>
      <w:sz w:val="22"/>
      <w:szCs w:val="22"/>
      <w:lang w:val="en-US" w:eastAsia="en-US" w:bidi="en-US"/>
    </w:rPr>
  </w:style>
  <w:style w:type="character" w:styleId="CommentReference">
    <w:name w:val="annotation reference"/>
    <w:basedOn w:val="DefaultParagraphFont"/>
    <w:uiPriority w:val="99"/>
    <w:semiHidden/>
    <w:unhideWhenUsed/>
    <w:rsid w:val="003E3ADF"/>
    <w:rPr>
      <w:sz w:val="16"/>
      <w:szCs w:val="16"/>
    </w:rPr>
  </w:style>
  <w:style w:type="paragraph" w:styleId="CommentText">
    <w:name w:val="annotation text"/>
    <w:basedOn w:val="Normal"/>
    <w:link w:val="CommentTextChar"/>
    <w:uiPriority w:val="99"/>
    <w:semiHidden/>
    <w:unhideWhenUsed/>
    <w:rsid w:val="003E3ADF"/>
    <w:rPr>
      <w:sz w:val="20"/>
      <w:szCs w:val="20"/>
    </w:rPr>
  </w:style>
  <w:style w:type="character" w:customStyle="1" w:styleId="CommentTextChar">
    <w:name w:val="Comment Text Char"/>
    <w:basedOn w:val="DefaultParagraphFont"/>
    <w:link w:val="CommentText"/>
    <w:uiPriority w:val="99"/>
    <w:semiHidden/>
    <w:rsid w:val="003E3ADF"/>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3E3ADF"/>
    <w:rPr>
      <w:b/>
      <w:bCs/>
    </w:rPr>
  </w:style>
  <w:style w:type="character" w:customStyle="1" w:styleId="CommentSubjectChar">
    <w:name w:val="Comment Subject Char"/>
    <w:basedOn w:val="CommentTextChar"/>
    <w:link w:val="CommentSubject"/>
    <w:uiPriority w:val="99"/>
    <w:semiHidden/>
    <w:rsid w:val="003E3ADF"/>
    <w:rPr>
      <w:rFonts w:ascii="Calibri" w:hAnsi="Calibri"/>
      <w:b/>
      <w:bCs/>
      <w:lang w:eastAsia="en-US"/>
    </w:rPr>
  </w:style>
  <w:style w:type="table" w:styleId="TableGrid">
    <w:name w:val="Table Grid"/>
    <w:basedOn w:val="TableNormal"/>
    <w:uiPriority w:val="39"/>
    <w:locked/>
    <w:rsid w:val="00430A1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D4BAF"/>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56D9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470FD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40AF9"/>
    <w:pPr>
      <w:autoSpaceDE w:val="0"/>
      <w:autoSpaceDN w:val="0"/>
      <w:adjustRightInd w:val="0"/>
    </w:pPr>
    <w:rPr>
      <w:rFonts w:ascii="Gotham Medium" w:hAnsi="Gotham Medium" w:cs="Gotham Medium"/>
      <w:color w:val="000000"/>
      <w:sz w:val="24"/>
      <w:szCs w:val="24"/>
    </w:rPr>
  </w:style>
  <w:style w:type="character" w:customStyle="1" w:styleId="A1">
    <w:name w:val="A1"/>
    <w:uiPriority w:val="99"/>
    <w:rsid w:val="00D40AF9"/>
    <w:rPr>
      <w:rFonts w:ascii="Archer Semibold" w:hAnsi="Archer Semibold" w:cs="Archer Semibold"/>
      <w:i/>
      <w:iCs/>
      <w:color w:val="000000"/>
      <w:sz w:val="22"/>
      <w:szCs w:val="22"/>
    </w:rPr>
  </w:style>
  <w:style w:type="paragraph" w:customStyle="1" w:styleId="Pa2">
    <w:name w:val="Pa2"/>
    <w:basedOn w:val="Default"/>
    <w:next w:val="Default"/>
    <w:uiPriority w:val="99"/>
    <w:rsid w:val="00D40AF9"/>
    <w:pPr>
      <w:spacing w:line="181" w:lineRule="atLeast"/>
    </w:pPr>
    <w:rPr>
      <w:rFonts w:cs="Times New Roman"/>
      <w:color w:val="auto"/>
    </w:rPr>
  </w:style>
  <w:style w:type="paragraph" w:customStyle="1" w:styleId="Pa3">
    <w:name w:val="Pa3"/>
    <w:basedOn w:val="Default"/>
    <w:next w:val="Default"/>
    <w:uiPriority w:val="99"/>
    <w:rsid w:val="00D40AF9"/>
    <w:pPr>
      <w:spacing w:line="221" w:lineRule="atLeast"/>
    </w:pPr>
    <w:rPr>
      <w:rFonts w:cs="Times New Roman"/>
      <w:color w:val="auto"/>
    </w:rPr>
  </w:style>
  <w:style w:type="paragraph" w:customStyle="1" w:styleId="Pa4">
    <w:name w:val="Pa4"/>
    <w:basedOn w:val="Default"/>
    <w:next w:val="Default"/>
    <w:uiPriority w:val="99"/>
    <w:rsid w:val="00D40AF9"/>
    <w:pPr>
      <w:spacing w:line="176" w:lineRule="atLeast"/>
    </w:pPr>
    <w:rPr>
      <w:rFonts w:cs="Times New Roman"/>
      <w:color w:val="auto"/>
    </w:rPr>
  </w:style>
  <w:style w:type="character" w:styleId="Emphasis">
    <w:name w:val="Emphasis"/>
    <w:basedOn w:val="DefaultParagraphFont"/>
    <w:uiPriority w:val="20"/>
    <w:qFormat/>
    <w:locked/>
    <w:rsid w:val="00A82360"/>
    <w:rPr>
      <w:i/>
      <w:iCs/>
    </w:rPr>
  </w:style>
  <w:style w:type="paragraph" w:styleId="TOC4">
    <w:name w:val="toc 4"/>
    <w:basedOn w:val="Normal"/>
    <w:next w:val="Normal"/>
    <w:autoRedefine/>
    <w:locked/>
    <w:rsid w:val="00C85808"/>
    <w:pPr>
      <w:spacing w:before="0" w:after="0"/>
      <w:ind w:left="440"/>
    </w:pPr>
    <w:rPr>
      <w:sz w:val="20"/>
      <w:szCs w:val="20"/>
    </w:rPr>
  </w:style>
  <w:style w:type="paragraph" w:styleId="TOC5">
    <w:name w:val="toc 5"/>
    <w:basedOn w:val="Normal"/>
    <w:next w:val="Normal"/>
    <w:autoRedefine/>
    <w:locked/>
    <w:rsid w:val="00C85808"/>
    <w:pPr>
      <w:spacing w:before="0" w:after="0"/>
      <w:ind w:left="660"/>
    </w:pPr>
    <w:rPr>
      <w:sz w:val="20"/>
      <w:szCs w:val="20"/>
    </w:rPr>
  </w:style>
  <w:style w:type="paragraph" w:styleId="TOC6">
    <w:name w:val="toc 6"/>
    <w:basedOn w:val="Normal"/>
    <w:next w:val="Normal"/>
    <w:autoRedefine/>
    <w:locked/>
    <w:rsid w:val="00C85808"/>
    <w:pPr>
      <w:spacing w:before="0" w:after="0"/>
      <w:ind w:left="880"/>
    </w:pPr>
    <w:rPr>
      <w:sz w:val="20"/>
      <w:szCs w:val="20"/>
    </w:rPr>
  </w:style>
  <w:style w:type="paragraph" w:styleId="TOC7">
    <w:name w:val="toc 7"/>
    <w:basedOn w:val="Normal"/>
    <w:next w:val="Normal"/>
    <w:autoRedefine/>
    <w:locked/>
    <w:rsid w:val="00C85808"/>
    <w:pPr>
      <w:spacing w:before="0" w:after="0"/>
      <w:ind w:left="1100"/>
    </w:pPr>
    <w:rPr>
      <w:sz w:val="20"/>
      <w:szCs w:val="20"/>
    </w:rPr>
  </w:style>
  <w:style w:type="paragraph" w:styleId="TOC8">
    <w:name w:val="toc 8"/>
    <w:basedOn w:val="Normal"/>
    <w:next w:val="Normal"/>
    <w:autoRedefine/>
    <w:locked/>
    <w:rsid w:val="00C85808"/>
    <w:pPr>
      <w:spacing w:before="0" w:after="0"/>
      <w:ind w:left="1320"/>
    </w:pPr>
    <w:rPr>
      <w:sz w:val="20"/>
      <w:szCs w:val="20"/>
    </w:rPr>
  </w:style>
  <w:style w:type="paragraph" w:styleId="TOC9">
    <w:name w:val="toc 9"/>
    <w:basedOn w:val="Normal"/>
    <w:next w:val="Normal"/>
    <w:autoRedefine/>
    <w:locked/>
    <w:rsid w:val="008A7A62"/>
    <w:pPr>
      <w:spacing w:before="0" w:after="0"/>
      <w:ind w:left="1540"/>
    </w:pPr>
    <w:rPr>
      <w:rFonts w:asciiTheme="minorHAnsi" w:hAnsiTheme="minorHAnsi"/>
      <w:sz w:val="20"/>
      <w:szCs w:val="20"/>
    </w:rPr>
  </w:style>
  <w:style w:type="paragraph" w:styleId="BodyTextIndent">
    <w:name w:val="Body Text Indent"/>
    <w:basedOn w:val="Normal"/>
    <w:link w:val="BodyTextIndentChar"/>
    <w:rsid w:val="00B213F9"/>
    <w:pPr>
      <w:spacing w:before="120" w:after="120"/>
      <w:ind w:left="283"/>
    </w:pPr>
    <w:rPr>
      <w:rFonts w:asciiTheme="minorHAnsi" w:eastAsia="SimSun" w:hAnsiTheme="minorHAnsi" w:cstheme="minorHAnsi"/>
      <w:szCs w:val="22"/>
      <w:lang w:val="en-GB"/>
    </w:rPr>
  </w:style>
  <w:style w:type="character" w:customStyle="1" w:styleId="BodyTextIndentChar">
    <w:name w:val="Body Text Indent Char"/>
    <w:basedOn w:val="DefaultParagraphFont"/>
    <w:link w:val="BodyTextIndent"/>
    <w:rsid w:val="00B213F9"/>
    <w:rPr>
      <w:rFonts w:asciiTheme="minorHAnsi" w:eastAsia="SimSun" w:hAnsiTheme="minorHAnsi" w:cstheme="minorHAns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45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afeworkaustralia.gov.au/sites/SWA" TargetMode="External"/><Relationship Id="rId18" Type="http://schemas.openxmlformats.org/officeDocument/2006/relationships/hyperlink" Target="http://www.parkerbrent.com.a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worksafe.vic.gov.au" TargetMode="External"/><Relationship Id="rId17" Type="http://schemas.openxmlformats.org/officeDocument/2006/relationships/hyperlink" Target="http://www.education.vic.gov.au/Documents/about/programs/health/protect/GuidanceForTAFEsRTOs_PDF.pdf" TargetMode="External"/><Relationship Id="rId2" Type="http://schemas.openxmlformats.org/officeDocument/2006/relationships/numbering" Target="numbering.xml"/><Relationship Id="rId16" Type="http://schemas.openxmlformats.org/officeDocument/2006/relationships/hyperlink" Target="http://www.humanrightscommission.vic.gov.a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ustlii.edu.au" TargetMode="External"/><Relationship Id="rId5" Type="http://schemas.openxmlformats.org/officeDocument/2006/relationships/webSettings" Target="webSettings.xml"/><Relationship Id="rId15" Type="http://schemas.openxmlformats.org/officeDocument/2006/relationships/hyperlink" Target="http://www.business.gov.au" TargetMode="External"/><Relationship Id="rId10" Type="http://schemas.openxmlformats.org/officeDocument/2006/relationships/hyperlink" Target="http://www.usi.gov.au" TargetMode="External"/><Relationship Id="rId19" Type="http://schemas.openxmlformats.org/officeDocument/2006/relationships/hyperlink" Target="http://www.disputes.vic.gov.au" TargetMode="External"/><Relationship Id="rId4" Type="http://schemas.openxmlformats.org/officeDocument/2006/relationships/settings" Target="settings.xml"/><Relationship Id="rId9" Type="http://schemas.openxmlformats.org/officeDocument/2006/relationships/hyperlink" Target="mailto:info@parkerbrent.com.au" TargetMode="External"/><Relationship Id="rId14" Type="http://schemas.openxmlformats.org/officeDocument/2006/relationships/hyperlink" Target="http://www.humanrightscommission.vic.gov.a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E189E-FC1A-435A-A3C8-D7A436778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9387</Words>
  <Characters>56488</Characters>
  <Application>Microsoft Office Word</Application>
  <DocSecurity>0</DocSecurity>
  <Lines>470</Lines>
  <Paragraphs>131</Paragraphs>
  <ScaleCrop>false</ScaleCrop>
  <HeadingPairs>
    <vt:vector size="2" baseType="variant">
      <vt:variant>
        <vt:lpstr>Title</vt:lpstr>
      </vt:variant>
      <vt:variant>
        <vt:i4>1</vt:i4>
      </vt:variant>
    </vt:vector>
  </HeadingPairs>
  <TitlesOfParts>
    <vt:vector size="1" baseType="lpstr">
      <vt:lpstr>Parker Brent</vt:lpstr>
    </vt:vector>
  </TitlesOfParts>
  <Company>Microsoft</Company>
  <LinksUpToDate>false</LinksUpToDate>
  <CharactersWithSpaces>65744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Parker Brent</dc:title>
  <dc:creator>Sarah Church</dc:creator>
  <cp:lastModifiedBy>vanessa</cp:lastModifiedBy>
  <cp:revision>2</cp:revision>
  <cp:lastPrinted>2018-03-14T22:47:00Z</cp:lastPrinted>
  <dcterms:created xsi:type="dcterms:W3CDTF">2019-09-04T05:41:00Z</dcterms:created>
  <dcterms:modified xsi:type="dcterms:W3CDTF">2019-09-04T05:41:00Z</dcterms:modified>
</cp:coreProperties>
</file>